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BE9FC" w14:textId="03E3F719" w:rsidR="00D73A5B" w:rsidRPr="00454AC0" w:rsidRDefault="00D73A5B" w:rsidP="0033166D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54AC0">
        <w:rPr>
          <w:rFonts w:ascii="Times New Roman" w:hAnsi="Times New Roman" w:cs="Times New Roman"/>
          <w:b/>
          <w:sz w:val="24"/>
          <w:szCs w:val="24"/>
        </w:rPr>
        <w:t xml:space="preserve">Прилог 4. 3. </w:t>
      </w:r>
      <w:r w:rsidRPr="00587414">
        <w:rPr>
          <w:rFonts w:ascii="Times New Roman" w:hAnsi="Times New Roman" w:cs="Times New Roman"/>
          <w:sz w:val="24"/>
          <w:szCs w:val="24"/>
        </w:rPr>
        <w:t>Мапирање предмета студијских програма</w:t>
      </w:r>
    </w:p>
    <w:p w14:paraId="221C4529" w14:textId="77777777" w:rsidR="00B13E00" w:rsidRPr="0033166D" w:rsidRDefault="00B13E00" w:rsidP="00A422E8">
      <w:pPr>
        <w:rPr>
          <w:rFonts w:ascii="Times New Roman" w:hAnsi="Times New Roman" w:cs="Times New Roman"/>
          <w:b/>
          <w:sz w:val="24"/>
          <w:szCs w:val="24"/>
        </w:rPr>
      </w:pPr>
      <w:r w:rsidRPr="008A0D6E">
        <w:rPr>
          <w:rFonts w:ascii="Times New Roman" w:eastAsia="Calibri" w:hAnsi="Times New Roman" w:cs="Times New Roman"/>
          <w:sz w:val="24"/>
          <w:szCs w:val="24"/>
        </w:rPr>
        <w:t xml:space="preserve">Опис </w:t>
      </w:r>
      <w:r w:rsidRPr="008A0D6E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општих и предметно-специфичних компетенција студената </w:t>
      </w:r>
      <w:r w:rsidRPr="008A0D6E">
        <w:rPr>
          <w:rFonts w:ascii="Times New Roman" w:eastAsia="Calibri" w:hAnsi="Times New Roman" w:cs="Times New Roman"/>
          <w:sz w:val="24"/>
          <w:szCs w:val="24"/>
          <w:lang w:val="sr-Cyrl-CS"/>
        </w:rPr>
        <w:br/>
        <w:t>на</w:t>
      </w:r>
      <w:r w:rsidRPr="00B13E00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  <w:r w:rsidRPr="00B13E00">
        <w:rPr>
          <w:rFonts w:ascii="Times New Roman" w:eastAsia="Calibri" w:hAnsi="Times New Roman" w:cs="Times New Roman"/>
          <w:b/>
          <w:sz w:val="24"/>
          <w:szCs w:val="24"/>
        </w:rPr>
        <w:t>Студијском програму Логопедија</w:t>
      </w:r>
      <w:r w:rsidRPr="00B13E00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  <w:r w:rsidR="00A422E8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8A0D6E">
        <w:rPr>
          <w:rFonts w:ascii="Times New Roman" w:eastAsia="Calibri" w:hAnsi="Times New Roman" w:cs="Times New Roman"/>
          <w:sz w:val="24"/>
          <w:szCs w:val="24"/>
          <w:lang w:val="sr-Cyrl-CS"/>
        </w:rPr>
        <w:t>основне</w:t>
      </w:r>
      <w:r w:rsidRPr="008A0D6E">
        <w:rPr>
          <w:rFonts w:ascii="Times New Roman" w:eastAsia="Calibri" w:hAnsi="Times New Roman" w:cs="Times New Roman"/>
          <w:sz w:val="24"/>
          <w:szCs w:val="24"/>
        </w:rPr>
        <w:t xml:space="preserve"> академске студије</w:t>
      </w:r>
    </w:p>
    <w:p w14:paraId="3195FCDA" w14:textId="77777777" w:rsidR="00B13E00" w:rsidRPr="00B13E00" w:rsidRDefault="00B13E00" w:rsidP="00454AC0">
      <w:pPr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Савлађивањем студијског програма Логопедија студент: </w:t>
      </w:r>
    </w:p>
    <w:p w14:paraId="6212118F" w14:textId="77777777" w:rsidR="00B13E00" w:rsidRPr="00B13E00" w:rsidRDefault="00B13E00" w:rsidP="00454AC0">
      <w:pPr>
        <w:pStyle w:val="ListParagraph"/>
        <w:numPr>
          <w:ilvl w:val="0"/>
          <w:numId w:val="2"/>
        </w:numPr>
        <w:tabs>
          <w:tab w:val="clear" w:pos="1270"/>
          <w:tab w:val="num" w:pos="426"/>
        </w:tabs>
        <w:ind w:left="709" w:hanging="567"/>
        <w:rPr>
          <w:rFonts w:eastAsia="Calibri"/>
          <w:sz w:val="24"/>
          <w:lang w:val="sr-Cyrl-CS"/>
        </w:rPr>
      </w:pPr>
      <w:r w:rsidRPr="00B13E00">
        <w:rPr>
          <w:rFonts w:eastAsia="Calibri"/>
          <w:sz w:val="24"/>
          <w:lang w:val="sr-Cyrl-CS"/>
        </w:rPr>
        <w:t>Темељно познаје и разуме логопедске дисциплине</w:t>
      </w:r>
    </w:p>
    <w:p w14:paraId="6A387709" w14:textId="77777777" w:rsidR="00B13E00" w:rsidRPr="00B13E00" w:rsidRDefault="00B13E00" w:rsidP="00454AC0">
      <w:pPr>
        <w:widowControl w:val="0"/>
        <w:numPr>
          <w:ilvl w:val="0"/>
          <w:numId w:val="2"/>
        </w:numPr>
        <w:tabs>
          <w:tab w:val="clear" w:pos="1270"/>
          <w:tab w:val="num" w:pos="426"/>
        </w:tabs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Решава практичне задатке </w:t>
      </w:r>
    </w:p>
    <w:p w14:paraId="133B772E" w14:textId="77777777" w:rsidR="00B13E00" w:rsidRPr="00B13E00" w:rsidRDefault="00B13E00" w:rsidP="00454AC0">
      <w:pPr>
        <w:widowControl w:val="0"/>
        <w:numPr>
          <w:ilvl w:val="0"/>
          <w:numId w:val="2"/>
        </w:numPr>
        <w:tabs>
          <w:tab w:val="clear" w:pos="1270"/>
          <w:tab w:val="num" w:pos="426"/>
        </w:tabs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је да повезује и примењује стечена знања.</w:t>
      </w:r>
    </w:p>
    <w:p w14:paraId="6B57CA31" w14:textId="77777777" w:rsidR="00B13E00" w:rsidRPr="00B13E00" w:rsidRDefault="00B13E00" w:rsidP="00454AC0">
      <w:pPr>
        <w:widowControl w:val="0"/>
        <w:numPr>
          <w:ilvl w:val="0"/>
          <w:numId w:val="2"/>
        </w:numPr>
        <w:tabs>
          <w:tab w:val="clear" w:pos="1270"/>
          <w:tab w:val="num" w:pos="426"/>
        </w:tabs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Упознат је са практичним достигнућима у области Логопедије.</w:t>
      </w:r>
    </w:p>
    <w:p w14:paraId="21F4B9A1" w14:textId="77777777" w:rsidR="00B13E00" w:rsidRPr="00B13E00" w:rsidRDefault="00B13E00" w:rsidP="00454AC0">
      <w:pPr>
        <w:widowControl w:val="0"/>
        <w:numPr>
          <w:ilvl w:val="0"/>
          <w:numId w:val="2"/>
        </w:numPr>
        <w:tabs>
          <w:tab w:val="clear" w:pos="1270"/>
          <w:tab w:val="num" w:pos="426"/>
        </w:tabs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је да перманентно прати токове развоја науке и праксе у области логопедије.</w:t>
      </w:r>
    </w:p>
    <w:p w14:paraId="44822AD5" w14:textId="77777777" w:rsidR="00B13E00" w:rsidRPr="00B13E00" w:rsidRDefault="00B13E00" w:rsidP="00454AC0">
      <w:pPr>
        <w:widowControl w:val="0"/>
        <w:numPr>
          <w:ilvl w:val="0"/>
          <w:numId w:val="2"/>
        </w:numPr>
        <w:tabs>
          <w:tab w:val="clear" w:pos="1270"/>
          <w:tab w:val="num" w:pos="426"/>
        </w:tabs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Стиче компетенције да тимски или самостално обављају послове у области логопедије.</w:t>
      </w:r>
    </w:p>
    <w:p w14:paraId="5827E863" w14:textId="47B1AF49" w:rsidR="00B13E00" w:rsidRDefault="00B13E00" w:rsidP="00B13E00">
      <w:pPr>
        <w:numPr>
          <w:ilvl w:val="0"/>
          <w:numId w:val="2"/>
        </w:numPr>
        <w:tabs>
          <w:tab w:val="clear" w:pos="1270"/>
          <w:tab w:val="num" w:pos="426"/>
        </w:tabs>
        <w:spacing w:after="0" w:line="240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Поседује потребан ниво знања који отвара могућност уписа на студије вишег степена.</w:t>
      </w:r>
    </w:p>
    <w:p w14:paraId="069E617C" w14:textId="77777777" w:rsidR="00454AC0" w:rsidRPr="00454AC0" w:rsidRDefault="00454AC0" w:rsidP="00454AC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0E0AFC14" w14:textId="77777777" w:rsidR="00B13E00" w:rsidRPr="0033166D" w:rsidRDefault="00B13E00" w:rsidP="00454AC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13E00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Табела мапирања предмета – покривеност програмских исхода у оквиру обавезних предмета</w:t>
      </w:r>
    </w:p>
    <w:tbl>
      <w:tblPr>
        <w:tblW w:w="4945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4"/>
        <w:gridCol w:w="4085"/>
        <w:gridCol w:w="706"/>
        <w:gridCol w:w="706"/>
        <w:gridCol w:w="706"/>
        <w:gridCol w:w="706"/>
        <w:gridCol w:w="706"/>
        <w:gridCol w:w="706"/>
        <w:gridCol w:w="712"/>
      </w:tblGrid>
      <w:tr w:rsidR="00B13E00" w:rsidRPr="00B13E00" w14:paraId="2B8C73FD" w14:textId="77777777" w:rsidTr="00454AC0">
        <w:trPr>
          <w:jc w:val="center"/>
        </w:trPr>
        <w:tc>
          <w:tcPr>
            <w:tcW w:w="367" w:type="pct"/>
            <w:vMerge w:val="restart"/>
          </w:tcPr>
          <w:p w14:paraId="56754423" w14:textId="77777777" w:rsidR="00B13E00" w:rsidRPr="00B13E00" w:rsidRDefault="00B13E00" w:rsidP="00B13E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 бр.</w:t>
            </w:r>
          </w:p>
        </w:tc>
        <w:tc>
          <w:tcPr>
            <w:tcW w:w="2096" w:type="pct"/>
            <w:vMerge w:val="restart"/>
          </w:tcPr>
          <w:p w14:paraId="6BC3C76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2537" w:type="pct"/>
            <w:gridSpan w:val="7"/>
            <w:tcBorders>
              <w:bottom w:val="single" w:sz="4" w:space="0" w:color="auto"/>
            </w:tcBorders>
          </w:tcPr>
          <w:p w14:paraId="50C4DE2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Исходи</w:t>
            </w:r>
          </w:p>
        </w:tc>
      </w:tr>
      <w:tr w:rsidR="00B13E00" w:rsidRPr="00B13E00" w14:paraId="79964536" w14:textId="77777777" w:rsidTr="00454AC0">
        <w:trPr>
          <w:jc w:val="center"/>
        </w:trPr>
        <w:tc>
          <w:tcPr>
            <w:tcW w:w="367" w:type="pct"/>
            <w:vMerge/>
          </w:tcPr>
          <w:p w14:paraId="464A6C41" w14:textId="77777777" w:rsidR="00B13E00" w:rsidRPr="00B13E00" w:rsidRDefault="00B13E00" w:rsidP="00B13E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6" w:type="pct"/>
            <w:vMerge/>
          </w:tcPr>
          <w:p w14:paraId="3027CE0F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62" w:type="pct"/>
          </w:tcPr>
          <w:p w14:paraId="0218E42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62" w:type="pct"/>
          </w:tcPr>
          <w:p w14:paraId="0FF46ED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62" w:type="pct"/>
          </w:tcPr>
          <w:p w14:paraId="2F4C6E4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62" w:type="pct"/>
            <w:tcBorders>
              <w:top w:val="nil"/>
            </w:tcBorders>
          </w:tcPr>
          <w:p w14:paraId="222F20D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62" w:type="pct"/>
          </w:tcPr>
          <w:p w14:paraId="050B8E6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62" w:type="pct"/>
          </w:tcPr>
          <w:p w14:paraId="2763DFE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364" w:type="pct"/>
          </w:tcPr>
          <w:p w14:paraId="3D90DDB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7</w:t>
            </w:r>
          </w:p>
        </w:tc>
      </w:tr>
      <w:tr w:rsidR="00B13E00" w:rsidRPr="00B13E00" w14:paraId="031CF432" w14:textId="77777777" w:rsidTr="00454AC0">
        <w:trPr>
          <w:jc w:val="center"/>
        </w:trPr>
        <w:tc>
          <w:tcPr>
            <w:tcW w:w="367" w:type="pct"/>
          </w:tcPr>
          <w:p w14:paraId="14EA2E5E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77018876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Физиологија са анатомијом</w:t>
            </w:r>
          </w:p>
        </w:tc>
        <w:tc>
          <w:tcPr>
            <w:tcW w:w="362" w:type="pct"/>
          </w:tcPr>
          <w:p w14:paraId="10DD1F8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362" w:type="pct"/>
          </w:tcPr>
          <w:p w14:paraId="0E0FB09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AF6B1A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350A25D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615B731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C5B111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1CABBA7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5C7140EB" w14:textId="77777777" w:rsidTr="00454AC0">
        <w:trPr>
          <w:jc w:val="center"/>
        </w:trPr>
        <w:tc>
          <w:tcPr>
            <w:tcW w:w="367" w:type="pct"/>
          </w:tcPr>
          <w:p w14:paraId="08D0E5E7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51108A30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Хумана генетика</w:t>
            </w:r>
          </w:p>
        </w:tc>
        <w:tc>
          <w:tcPr>
            <w:tcW w:w="362" w:type="pct"/>
          </w:tcPr>
          <w:p w14:paraId="029237E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3E77A01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E455FE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167D380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CDC0C5C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0D303C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3A43F74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5B4D15FB" w14:textId="77777777" w:rsidTr="00454AC0">
        <w:trPr>
          <w:jc w:val="center"/>
        </w:trPr>
        <w:tc>
          <w:tcPr>
            <w:tcW w:w="367" w:type="pct"/>
          </w:tcPr>
          <w:p w14:paraId="7FD46789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1294EFC1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Увод у специјалну едукацију и рехабилитацију</w:t>
            </w:r>
          </w:p>
        </w:tc>
        <w:tc>
          <w:tcPr>
            <w:tcW w:w="362" w:type="pct"/>
          </w:tcPr>
          <w:p w14:paraId="76BE71B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31C5E1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25209E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50526DDC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54D6F6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6B7C47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52F9FC3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0C9B80B7" w14:textId="77777777" w:rsidTr="00454AC0">
        <w:trPr>
          <w:jc w:val="center"/>
        </w:trPr>
        <w:tc>
          <w:tcPr>
            <w:tcW w:w="367" w:type="pct"/>
          </w:tcPr>
          <w:p w14:paraId="375115C7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3CBD33BB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Увод у општу психологију</w:t>
            </w:r>
          </w:p>
        </w:tc>
        <w:tc>
          <w:tcPr>
            <w:tcW w:w="362" w:type="pct"/>
          </w:tcPr>
          <w:p w14:paraId="41766ED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787FDA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371A188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7F2BC37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4CF59C1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571261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60CF527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513F62C5" w14:textId="77777777" w:rsidTr="00454AC0">
        <w:trPr>
          <w:jc w:val="center"/>
        </w:trPr>
        <w:tc>
          <w:tcPr>
            <w:tcW w:w="367" w:type="pct"/>
          </w:tcPr>
          <w:p w14:paraId="44A5AC05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22C516DB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Психологија личности</w:t>
            </w:r>
          </w:p>
        </w:tc>
        <w:tc>
          <w:tcPr>
            <w:tcW w:w="362" w:type="pct"/>
          </w:tcPr>
          <w:p w14:paraId="7E0A9DA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84E340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6B2EEB3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0201EAB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E95D9E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5D4421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6AF8436B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1D911CC3" w14:textId="77777777" w:rsidTr="00454AC0">
        <w:trPr>
          <w:jc w:val="center"/>
        </w:trPr>
        <w:tc>
          <w:tcPr>
            <w:tcW w:w="367" w:type="pct"/>
          </w:tcPr>
          <w:p w14:paraId="07BD05FF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799BC6B9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  <w:tc>
          <w:tcPr>
            <w:tcW w:w="362" w:type="pct"/>
          </w:tcPr>
          <w:p w14:paraId="6823A52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3A83FCC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484FA7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C898C7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33DE4DA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254ED4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3F1ED9A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0506BDEF" w14:textId="77777777" w:rsidTr="00454AC0">
        <w:trPr>
          <w:jc w:val="center"/>
        </w:trPr>
        <w:tc>
          <w:tcPr>
            <w:tcW w:w="367" w:type="pct"/>
          </w:tcPr>
          <w:p w14:paraId="63091BAF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6F780746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Основи поремећаја комуникације</w:t>
            </w:r>
          </w:p>
        </w:tc>
        <w:tc>
          <w:tcPr>
            <w:tcW w:w="362" w:type="pct"/>
          </w:tcPr>
          <w:p w14:paraId="6ABC0E8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B87167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18755B2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9378A9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12CB9F8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8B33F5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4" w:type="pct"/>
          </w:tcPr>
          <w:p w14:paraId="7F91521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53E11696" w14:textId="77777777" w:rsidTr="00454AC0">
        <w:trPr>
          <w:jc w:val="center"/>
        </w:trPr>
        <w:tc>
          <w:tcPr>
            <w:tcW w:w="367" w:type="pct"/>
          </w:tcPr>
          <w:p w14:paraId="6EB12641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1D1580CE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Основи сурдологије 1</w:t>
            </w:r>
          </w:p>
        </w:tc>
        <w:tc>
          <w:tcPr>
            <w:tcW w:w="362" w:type="pct"/>
          </w:tcPr>
          <w:p w14:paraId="5CFB159B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2778D30C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614530E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3670E01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2351764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73228F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2A59D8DB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54985ED6" w14:textId="77777777" w:rsidTr="00454AC0">
        <w:trPr>
          <w:jc w:val="center"/>
        </w:trPr>
        <w:tc>
          <w:tcPr>
            <w:tcW w:w="367" w:type="pct"/>
          </w:tcPr>
          <w:p w14:paraId="7D2C47D6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26CCEAA9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Основи социологије</w:t>
            </w:r>
          </w:p>
        </w:tc>
        <w:tc>
          <w:tcPr>
            <w:tcW w:w="362" w:type="pct"/>
          </w:tcPr>
          <w:p w14:paraId="1E530A1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2B6229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05AC53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54CA34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28209B8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5FB87D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1D9768B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13E00" w:rsidRPr="00B13E00" w14:paraId="22016903" w14:textId="77777777" w:rsidTr="00454AC0">
        <w:trPr>
          <w:jc w:val="center"/>
        </w:trPr>
        <w:tc>
          <w:tcPr>
            <w:tcW w:w="367" w:type="pct"/>
          </w:tcPr>
          <w:p w14:paraId="747B2057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32949953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B13E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етод</w:t>
            </w:r>
            <w:r w:rsidRPr="00B13E0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B13E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научн</w:t>
            </w:r>
            <w:r w:rsidRPr="00B13E0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13E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г </w:t>
            </w:r>
            <w:r w:rsidRPr="00B13E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истраживања </w:t>
            </w:r>
            <w:r w:rsidRPr="00B13E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 основама статистике</w:t>
            </w:r>
          </w:p>
        </w:tc>
        <w:tc>
          <w:tcPr>
            <w:tcW w:w="362" w:type="pct"/>
          </w:tcPr>
          <w:p w14:paraId="09CAD86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45DC935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3A0CC1E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67874B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2622859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156BEE6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68A5217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254ECAC9" w14:textId="77777777" w:rsidTr="00454AC0">
        <w:trPr>
          <w:jc w:val="center"/>
        </w:trPr>
        <w:tc>
          <w:tcPr>
            <w:tcW w:w="367" w:type="pct"/>
          </w:tcPr>
          <w:p w14:paraId="2B2653F6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786FBCDC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Енглески језик</w:t>
            </w:r>
          </w:p>
        </w:tc>
        <w:tc>
          <w:tcPr>
            <w:tcW w:w="362" w:type="pct"/>
          </w:tcPr>
          <w:p w14:paraId="71AD427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EDC143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7C00705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37E2F58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8F204C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7AEEE4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2CF7464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6F0C67AE" w14:textId="77777777" w:rsidTr="00454AC0">
        <w:trPr>
          <w:jc w:val="center"/>
        </w:trPr>
        <w:tc>
          <w:tcPr>
            <w:tcW w:w="367" w:type="pct"/>
          </w:tcPr>
          <w:p w14:paraId="5AC64A13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04149891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Неурологија</w:t>
            </w:r>
          </w:p>
        </w:tc>
        <w:tc>
          <w:tcPr>
            <w:tcW w:w="362" w:type="pct"/>
          </w:tcPr>
          <w:p w14:paraId="252DA81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6396B47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27968DA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55C517A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528852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E8836A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4AA6761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1E5E0A37" w14:textId="77777777" w:rsidTr="00454AC0">
        <w:trPr>
          <w:jc w:val="center"/>
        </w:trPr>
        <w:tc>
          <w:tcPr>
            <w:tcW w:w="367" w:type="pct"/>
          </w:tcPr>
          <w:p w14:paraId="49F26191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7295CC1E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Психијатрија</w:t>
            </w:r>
          </w:p>
        </w:tc>
        <w:tc>
          <w:tcPr>
            <w:tcW w:w="362" w:type="pct"/>
          </w:tcPr>
          <w:p w14:paraId="77C48FE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4AD2B98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124A46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5C3988C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BC0153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2FBB1F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5CE6D3F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0F637DB1" w14:textId="77777777" w:rsidTr="00454AC0">
        <w:trPr>
          <w:jc w:val="center"/>
        </w:trPr>
        <w:tc>
          <w:tcPr>
            <w:tcW w:w="367" w:type="pct"/>
          </w:tcPr>
          <w:p w14:paraId="18BA99E7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49AEF60E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неуропсихологиј</w:t>
            </w: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362" w:type="pct"/>
          </w:tcPr>
          <w:p w14:paraId="5822475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3617765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3D231DF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0740DE4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E9C0BF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2383786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05AE6BA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70F873D7" w14:textId="77777777" w:rsidTr="00454AC0">
        <w:trPr>
          <w:jc w:val="center"/>
        </w:trPr>
        <w:tc>
          <w:tcPr>
            <w:tcW w:w="367" w:type="pct"/>
          </w:tcPr>
          <w:p w14:paraId="76D9BB5A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19F5538C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Неуропсихологија развојног доба</w:t>
            </w:r>
          </w:p>
        </w:tc>
        <w:tc>
          <w:tcPr>
            <w:tcW w:w="362" w:type="pct"/>
          </w:tcPr>
          <w:p w14:paraId="7392F26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676A63BC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781091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C47E4B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D1D530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4906657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156F7C1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23471E69" w14:textId="77777777" w:rsidTr="00454AC0">
        <w:trPr>
          <w:jc w:val="center"/>
        </w:trPr>
        <w:tc>
          <w:tcPr>
            <w:tcW w:w="367" w:type="pct"/>
          </w:tcPr>
          <w:p w14:paraId="0680F81E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1CBB57DD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Основи едукације и рехабилитације особа са моторичким поремећајима</w:t>
            </w:r>
          </w:p>
        </w:tc>
        <w:tc>
          <w:tcPr>
            <w:tcW w:w="362" w:type="pct"/>
          </w:tcPr>
          <w:p w14:paraId="5A267F4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1ED469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6B913F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1540157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6855B0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502676C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58467D7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3DEF50FC" w14:textId="77777777" w:rsidTr="00454AC0">
        <w:trPr>
          <w:jc w:val="center"/>
        </w:trPr>
        <w:tc>
          <w:tcPr>
            <w:tcW w:w="367" w:type="pct"/>
          </w:tcPr>
          <w:p w14:paraId="7A666B1F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46288151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вод у рехабилитацију интелектуално ометених особа</w:t>
            </w:r>
          </w:p>
        </w:tc>
        <w:tc>
          <w:tcPr>
            <w:tcW w:w="362" w:type="pct"/>
          </w:tcPr>
          <w:p w14:paraId="1AF5E06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65AEE9C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24B0B4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13FD4F8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7E1D87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2E3A7B4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14989DE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4E5A34A1" w14:textId="77777777" w:rsidTr="00454AC0">
        <w:trPr>
          <w:jc w:val="center"/>
        </w:trPr>
        <w:tc>
          <w:tcPr>
            <w:tcW w:w="367" w:type="pct"/>
          </w:tcPr>
          <w:p w14:paraId="21029CC1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7C445D58" w14:textId="77777777" w:rsidR="00B13E00" w:rsidRPr="00B13E00" w:rsidRDefault="00B13E00" w:rsidP="00B13E00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Фонетика</w:t>
            </w:r>
          </w:p>
        </w:tc>
        <w:tc>
          <w:tcPr>
            <w:tcW w:w="362" w:type="pct"/>
          </w:tcPr>
          <w:p w14:paraId="65BDF2E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431B699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0DAECD7B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060D925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1B314D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E32D5F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5F47537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489560B6" w14:textId="77777777" w:rsidTr="00454AC0">
        <w:trPr>
          <w:jc w:val="center"/>
        </w:trPr>
        <w:tc>
          <w:tcPr>
            <w:tcW w:w="367" w:type="pct"/>
          </w:tcPr>
          <w:p w14:paraId="75A1DF00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5DF4ED0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педагогију</w:t>
            </w:r>
          </w:p>
        </w:tc>
        <w:tc>
          <w:tcPr>
            <w:tcW w:w="362" w:type="pct"/>
          </w:tcPr>
          <w:p w14:paraId="1835D9EC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64F5E4E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485C997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379232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945973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DC6AD8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49FB4BB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4B59600F" w14:textId="77777777" w:rsidTr="00454AC0">
        <w:trPr>
          <w:jc w:val="center"/>
        </w:trPr>
        <w:tc>
          <w:tcPr>
            <w:tcW w:w="367" w:type="pct"/>
          </w:tcPr>
          <w:p w14:paraId="25ABF1CC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5067E41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Артикулационо-фонолошки поремећаји</w:t>
            </w:r>
          </w:p>
        </w:tc>
        <w:tc>
          <w:tcPr>
            <w:tcW w:w="362" w:type="pct"/>
          </w:tcPr>
          <w:p w14:paraId="3CA737E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76186D0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21CD7FB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79671A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7192F9B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E82F0D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4" w:type="pct"/>
          </w:tcPr>
          <w:p w14:paraId="705D6E3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7355A6C0" w14:textId="77777777" w:rsidTr="00454AC0">
        <w:trPr>
          <w:jc w:val="center"/>
        </w:trPr>
        <w:tc>
          <w:tcPr>
            <w:tcW w:w="367" w:type="pct"/>
          </w:tcPr>
          <w:p w14:paraId="3EC70EDE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7592384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Аудиологија </w:t>
            </w:r>
            <w:r w:rsidRPr="00B13E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</w:t>
            </w:r>
            <w:r w:rsidRPr="00B13E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вестибулологиј</w:t>
            </w:r>
            <w:r w:rsidRPr="00B13E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ом</w:t>
            </w:r>
          </w:p>
        </w:tc>
        <w:tc>
          <w:tcPr>
            <w:tcW w:w="362" w:type="pct"/>
          </w:tcPr>
          <w:p w14:paraId="05870A7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28AA248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2247C44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3640C57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6DE3FD2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E73D7B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1D26C4B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72CC5EE8" w14:textId="77777777" w:rsidTr="00454AC0">
        <w:trPr>
          <w:jc w:val="center"/>
        </w:trPr>
        <w:tc>
          <w:tcPr>
            <w:tcW w:w="367" w:type="pct"/>
          </w:tcPr>
          <w:p w14:paraId="37EB00C6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4D896A7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hAnsi="Times New Roman" w:cs="Times New Roman"/>
                <w:sz w:val="20"/>
                <w:szCs w:val="20"/>
              </w:rPr>
              <w:t>Фонијатрија</w:t>
            </w:r>
          </w:p>
        </w:tc>
        <w:tc>
          <w:tcPr>
            <w:tcW w:w="362" w:type="pct"/>
          </w:tcPr>
          <w:p w14:paraId="2BC7575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96D755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73BB6A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8DA8D3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2368567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74C8F04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5BB6118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3D73357E" w14:textId="77777777" w:rsidTr="00454AC0">
        <w:trPr>
          <w:jc w:val="center"/>
        </w:trPr>
        <w:tc>
          <w:tcPr>
            <w:tcW w:w="367" w:type="pct"/>
          </w:tcPr>
          <w:p w14:paraId="2561E0D2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36FA998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Лингвистика</w:t>
            </w:r>
          </w:p>
        </w:tc>
        <w:tc>
          <w:tcPr>
            <w:tcW w:w="362" w:type="pct"/>
          </w:tcPr>
          <w:p w14:paraId="46E1981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79419A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7A8BBBC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F37119C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EAB603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F980AC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66E36A5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18B2955A" w14:textId="77777777" w:rsidTr="00454AC0">
        <w:trPr>
          <w:jc w:val="center"/>
        </w:trPr>
        <w:tc>
          <w:tcPr>
            <w:tcW w:w="367" w:type="pct"/>
          </w:tcPr>
          <w:p w14:paraId="07D7EADC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0159A35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Аугментативна </w:t>
            </w:r>
            <w:r w:rsidRPr="00B13E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B13E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алтернативна комуникација</w:t>
            </w:r>
          </w:p>
        </w:tc>
        <w:tc>
          <w:tcPr>
            <w:tcW w:w="362" w:type="pct"/>
          </w:tcPr>
          <w:p w14:paraId="66DCC50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3E80929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5855EE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895F9B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3C9AA83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1435318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4" w:type="pct"/>
          </w:tcPr>
          <w:p w14:paraId="57BA148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2F35D97E" w14:textId="77777777" w:rsidTr="00454AC0">
        <w:trPr>
          <w:jc w:val="center"/>
        </w:trPr>
        <w:tc>
          <w:tcPr>
            <w:tcW w:w="367" w:type="pct"/>
          </w:tcPr>
          <w:p w14:paraId="16185F69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4010FE1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Поремећаји флуентности говора</w:t>
            </w:r>
          </w:p>
        </w:tc>
        <w:tc>
          <w:tcPr>
            <w:tcW w:w="362" w:type="pct"/>
          </w:tcPr>
          <w:p w14:paraId="66F05BA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DF8B7F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39B71FBB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14912F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B6952E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029DC16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4" w:type="pct"/>
          </w:tcPr>
          <w:p w14:paraId="79117EA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7FAE70BE" w14:textId="77777777" w:rsidTr="00454AC0">
        <w:trPr>
          <w:jc w:val="center"/>
        </w:trPr>
        <w:tc>
          <w:tcPr>
            <w:tcW w:w="367" w:type="pct"/>
          </w:tcPr>
          <w:p w14:paraId="3FE58021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6271452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Развојна психолингвистика</w:t>
            </w:r>
          </w:p>
        </w:tc>
        <w:tc>
          <w:tcPr>
            <w:tcW w:w="362" w:type="pct"/>
          </w:tcPr>
          <w:p w14:paraId="2E77013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2675CA0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FD574B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0AEAA2F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6679959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616CE23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292EB3A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44ADE960" w14:textId="77777777" w:rsidTr="00454AC0">
        <w:trPr>
          <w:jc w:val="center"/>
        </w:trPr>
        <w:tc>
          <w:tcPr>
            <w:tcW w:w="367" w:type="pct"/>
          </w:tcPr>
          <w:p w14:paraId="622824E1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391BAF5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Психологија особ</w:t>
            </w:r>
            <w:r w:rsidRPr="00B13E00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са језичким поремећајима</w:t>
            </w:r>
          </w:p>
        </w:tc>
        <w:tc>
          <w:tcPr>
            <w:tcW w:w="362" w:type="pct"/>
          </w:tcPr>
          <w:p w14:paraId="76219F9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02F597D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2CFD1E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19B5465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5A5969C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333AD04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</w:tcPr>
          <w:p w14:paraId="7255125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0FA0D157" w14:textId="77777777" w:rsidTr="00454AC0">
        <w:trPr>
          <w:jc w:val="center"/>
        </w:trPr>
        <w:tc>
          <w:tcPr>
            <w:tcW w:w="367" w:type="pct"/>
          </w:tcPr>
          <w:p w14:paraId="5EDEEA41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28CDAC6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Афазиологија</w:t>
            </w:r>
          </w:p>
        </w:tc>
        <w:tc>
          <w:tcPr>
            <w:tcW w:w="362" w:type="pct"/>
          </w:tcPr>
          <w:p w14:paraId="755C081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6AF534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F1B1E5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7E66DA7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AD928A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07F98BE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4" w:type="pct"/>
          </w:tcPr>
          <w:p w14:paraId="0B77D7DC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3C26827A" w14:textId="77777777" w:rsidTr="00454AC0">
        <w:trPr>
          <w:jc w:val="center"/>
        </w:trPr>
        <w:tc>
          <w:tcPr>
            <w:tcW w:w="367" w:type="pct"/>
          </w:tcPr>
          <w:p w14:paraId="278BB5D9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35CC04F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Поремећаји гласа</w:t>
            </w:r>
          </w:p>
        </w:tc>
        <w:tc>
          <w:tcPr>
            <w:tcW w:w="362" w:type="pct"/>
          </w:tcPr>
          <w:p w14:paraId="6EE8893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9E425D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708CB1D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08FBEA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0590F67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54AF94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4" w:type="pct"/>
          </w:tcPr>
          <w:p w14:paraId="4849394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139C014F" w14:textId="77777777" w:rsidTr="00454AC0">
        <w:trPr>
          <w:jc w:val="center"/>
        </w:trPr>
        <w:tc>
          <w:tcPr>
            <w:tcW w:w="367" w:type="pct"/>
          </w:tcPr>
          <w:p w14:paraId="2C685292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3934731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Језички поремећаји код деце</w:t>
            </w:r>
          </w:p>
        </w:tc>
        <w:tc>
          <w:tcPr>
            <w:tcW w:w="362" w:type="pct"/>
          </w:tcPr>
          <w:p w14:paraId="2C313C1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77D9F67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7FD05BE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7763EF0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FD5246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3EE3377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4" w:type="pct"/>
          </w:tcPr>
          <w:p w14:paraId="2DD3060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6A21C1E8" w14:textId="77777777" w:rsidTr="00454AC0">
        <w:trPr>
          <w:jc w:val="center"/>
        </w:trPr>
        <w:tc>
          <w:tcPr>
            <w:tcW w:w="367" w:type="pct"/>
          </w:tcPr>
          <w:p w14:paraId="62EAEC58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6979D21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Поремећаји комуникације код трауматских оштећења мозга</w:t>
            </w:r>
          </w:p>
        </w:tc>
        <w:tc>
          <w:tcPr>
            <w:tcW w:w="362" w:type="pct"/>
          </w:tcPr>
          <w:p w14:paraId="017DD2A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5307857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29831E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03BF19A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5548C28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35AEC1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4" w:type="pct"/>
          </w:tcPr>
          <w:p w14:paraId="321EFEC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5B5FFED0" w14:textId="77777777" w:rsidTr="00454AC0">
        <w:trPr>
          <w:jc w:val="center"/>
        </w:trPr>
        <w:tc>
          <w:tcPr>
            <w:tcW w:w="367" w:type="pct"/>
          </w:tcPr>
          <w:p w14:paraId="2C18CD68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4E8CC66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Вокална рехабилитација ларингектомираних болесника</w:t>
            </w:r>
          </w:p>
        </w:tc>
        <w:tc>
          <w:tcPr>
            <w:tcW w:w="362" w:type="pct"/>
          </w:tcPr>
          <w:p w14:paraId="09A3488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58228CA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07BD20B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935B9E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D28A3F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B26E93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4" w:type="pct"/>
          </w:tcPr>
          <w:p w14:paraId="0ECCA19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4ADBE06D" w14:textId="77777777" w:rsidTr="00454AC0">
        <w:trPr>
          <w:jc w:val="center"/>
        </w:trPr>
        <w:tc>
          <w:tcPr>
            <w:tcW w:w="367" w:type="pct"/>
          </w:tcPr>
          <w:p w14:paraId="0CBF4D0E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21FBBD3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Моторички поремећаји говора</w:t>
            </w:r>
          </w:p>
        </w:tc>
        <w:tc>
          <w:tcPr>
            <w:tcW w:w="362" w:type="pct"/>
          </w:tcPr>
          <w:p w14:paraId="5197E55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B46111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5A09D0E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45A0274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2C1098B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13BF022B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4" w:type="pct"/>
          </w:tcPr>
          <w:p w14:paraId="21C2D7C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B13E00" w:rsidRPr="00B13E00" w14:paraId="4E92ED16" w14:textId="77777777" w:rsidTr="00454AC0">
        <w:trPr>
          <w:jc w:val="center"/>
        </w:trPr>
        <w:tc>
          <w:tcPr>
            <w:tcW w:w="367" w:type="pct"/>
          </w:tcPr>
          <w:p w14:paraId="703DA337" w14:textId="77777777" w:rsidR="00B13E00" w:rsidRPr="00B13E00" w:rsidRDefault="00B13E00" w:rsidP="00B13E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eastAsia="Calibri"/>
                <w:szCs w:val="20"/>
                <w:lang w:val="sr-Cyrl-CS"/>
              </w:rPr>
            </w:pPr>
          </w:p>
        </w:tc>
        <w:tc>
          <w:tcPr>
            <w:tcW w:w="2096" w:type="pct"/>
          </w:tcPr>
          <w:p w14:paraId="07AB6B3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Стручна пракса</w:t>
            </w:r>
          </w:p>
        </w:tc>
        <w:tc>
          <w:tcPr>
            <w:tcW w:w="362" w:type="pct"/>
          </w:tcPr>
          <w:p w14:paraId="563D0F1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7F78FE0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5FB7665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19DD9F7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663BC19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2" w:type="pct"/>
          </w:tcPr>
          <w:p w14:paraId="1D7DC50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4" w:type="pct"/>
          </w:tcPr>
          <w:p w14:paraId="7CFB44F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</w:tbl>
    <w:p w14:paraId="543BF346" w14:textId="77777777" w:rsidR="00B13E00" w:rsidRDefault="00B13E00" w:rsidP="00454AC0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50E7CFC" w14:textId="77777777" w:rsidR="00454AC0" w:rsidRPr="008A0D6E" w:rsidRDefault="00454AC0" w:rsidP="00454AC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noProof/>
          <w:vanish/>
          <w:color w:val="000000"/>
          <w:sz w:val="24"/>
          <w:szCs w:val="24"/>
        </w:rPr>
      </w:pPr>
    </w:p>
    <w:p w14:paraId="1AF099C7" w14:textId="77777777" w:rsidR="00B13E00" w:rsidRPr="00B13E00" w:rsidRDefault="00B13E00" w:rsidP="00454AC0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A0D6E">
        <w:rPr>
          <w:rFonts w:ascii="Times New Roman" w:eastAsia="Calibri" w:hAnsi="Times New Roman" w:cs="Times New Roman"/>
          <w:sz w:val="24"/>
          <w:szCs w:val="24"/>
        </w:rPr>
        <w:t xml:space="preserve">Опис </w:t>
      </w:r>
      <w:r w:rsidRPr="008A0D6E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општих и предметно-специфичних компетенција студената </w:t>
      </w:r>
      <w:r w:rsidRPr="008A0D6E">
        <w:rPr>
          <w:rFonts w:ascii="Times New Roman" w:eastAsia="Calibri" w:hAnsi="Times New Roman" w:cs="Times New Roman"/>
          <w:sz w:val="24"/>
          <w:szCs w:val="24"/>
          <w:lang w:val="sr-Cyrl-CS"/>
        </w:rPr>
        <w:br/>
        <w:t>на</w:t>
      </w:r>
      <w:r w:rsidRPr="00B13E00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  <w:r w:rsidRPr="00B13E00">
        <w:rPr>
          <w:rFonts w:ascii="Times New Roman" w:eastAsia="Calibri" w:hAnsi="Times New Roman" w:cs="Times New Roman"/>
          <w:b/>
          <w:sz w:val="24"/>
          <w:szCs w:val="24"/>
        </w:rPr>
        <w:t xml:space="preserve">Студијском програму Логопедија – </w:t>
      </w:r>
      <w:r w:rsidRPr="008A0D6E">
        <w:rPr>
          <w:rFonts w:ascii="Times New Roman" w:eastAsia="Calibri" w:hAnsi="Times New Roman" w:cs="Times New Roman"/>
          <w:sz w:val="24"/>
          <w:szCs w:val="24"/>
        </w:rPr>
        <w:t>мастер академске студије</w:t>
      </w:r>
    </w:p>
    <w:p w14:paraId="1B481680" w14:textId="77777777" w:rsidR="00B13E00" w:rsidRPr="00B13E00" w:rsidRDefault="00B13E00" w:rsidP="00454A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Савлађивањем студијског програма </w:t>
      </w:r>
      <w:r w:rsidRPr="00B13E00">
        <w:rPr>
          <w:rFonts w:ascii="Times New Roman" w:eastAsia="Calibri" w:hAnsi="Times New Roman" w:cs="Times New Roman"/>
          <w:sz w:val="24"/>
          <w:szCs w:val="24"/>
        </w:rPr>
        <w:t xml:space="preserve">мастер академских студија 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Логопедија студент је: </w:t>
      </w:r>
    </w:p>
    <w:p w14:paraId="3793F09C" w14:textId="17DD8619" w:rsidR="00B13E00" w:rsidRPr="00B13E00" w:rsidRDefault="00B13E00" w:rsidP="00454AC0">
      <w:pPr>
        <w:tabs>
          <w:tab w:val="left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1.</w:t>
      </w:r>
      <w:r w:rsidRPr="00B13E00">
        <w:rPr>
          <w:rFonts w:ascii="Times New Roman" w:eastAsia="Calibri" w:hAnsi="Times New Roman" w:cs="Times New Roman"/>
          <w:sz w:val="24"/>
          <w:szCs w:val="24"/>
          <w:lang w:val="sr-Latn-CS"/>
        </w:rPr>
        <w:tab/>
      </w:r>
      <w:r w:rsidRPr="00B13E00">
        <w:rPr>
          <w:rFonts w:ascii="Times New Roman" w:hAnsi="Times New Roman" w:cs="Times New Roman"/>
          <w:sz w:val="24"/>
          <w:szCs w:val="24"/>
          <w:lang w:val="sr-Cyrl-CS"/>
        </w:rPr>
        <w:t xml:space="preserve">Стекао знања о методологији истраживања у области превенције, дијагностике и третмана поремећаја говора, језика и комуникације. </w:t>
      </w:r>
    </w:p>
    <w:p w14:paraId="41826EC8" w14:textId="290D78BF" w:rsidR="00B13E00" w:rsidRPr="00B13E00" w:rsidRDefault="00454AC0" w:rsidP="00454AC0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 </w:t>
      </w:r>
      <w:r w:rsidR="00B13E00"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2.</w:t>
      </w:r>
      <w:r w:rsidR="00B13E00" w:rsidRPr="00B13E00">
        <w:rPr>
          <w:rFonts w:ascii="Times New Roman" w:eastAsia="Calibri" w:hAnsi="Times New Roman" w:cs="Times New Roman"/>
          <w:sz w:val="24"/>
          <w:szCs w:val="24"/>
          <w:lang w:val="sr-Latn-CS"/>
        </w:rPr>
        <w:tab/>
      </w:r>
      <w:r w:rsidR="00B13E00"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Oспособљен за примену тестова за процену говорних, језичких и комуникацијских поремећаја.</w:t>
      </w:r>
    </w:p>
    <w:p w14:paraId="43E0CDE4" w14:textId="253CD01B" w:rsidR="00B13E00" w:rsidRPr="00B13E00" w:rsidRDefault="00B13E00" w:rsidP="00454AC0">
      <w:pPr>
        <w:tabs>
          <w:tab w:val="left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3.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ab/>
      </w:r>
      <w:r w:rsidRPr="00B13E00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способљен за самостални рад</w:t>
      </w:r>
      <w:r w:rsidRPr="00B13E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области хабилитације и рехабилитације особа са поремећајима говора, језика и комуникације. </w:t>
      </w:r>
    </w:p>
    <w:p w14:paraId="22477880" w14:textId="29085308" w:rsidR="00B13E00" w:rsidRPr="00B13E00" w:rsidRDefault="00B13E00" w:rsidP="00454AC0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4.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ab/>
      </w:r>
      <w:r w:rsidRPr="00B13E00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способљен за примену нових европских стандарда у области 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ab/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ab/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Логопедије.</w:t>
      </w:r>
    </w:p>
    <w:p w14:paraId="2AE683B8" w14:textId="3F662EBA" w:rsidR="00B13E00" w:rsidRPr="00B13E00" w:rsidRDefault="00B13E00" w:rsidP="00454AC0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5.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ab/>
      </w:r>
      <w:r w:rsidRPr="00B13E00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способљен за повезивање и примену стечених знања.</w:t>
      </w:r>
    </w:p>
    <w:p w14:paraId="6857ECAD" w14:textId="4E1B60B9" w:rsidR="00B13E00" w:rsidRPr="00B13E00" w:rsidRDefault="00B13E00" w:rsidP="00454AC0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6.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Оспособљен за самостално учење у области Логопедије и даљ</w:t>
      </w:r>
      <w:r w:rsidRPr="00B13E00">
        <w:rPr>
          <w:rFonts w:ascii="Times New Roman" w:eastAsia="Calibri" w:hAnsi="Times New Roman" w:cs="Times New Roman"/>
          <w:sz w:val="24"/>
          <w:szCs w:val="24"/>
        </w:rPr>
        <w:t>e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стручн</w:t>
      </w:r>
      <w:r w:rsidRPr="00B13E00">
        <w:rPr>
          <w:rFonts w:ascii="Times New Roman" w:eastAsia="Calibri" w:hAnsi="Times New Roman" w:cs="Times New Roman"/>
          <w:sz w:val="24"/>
          <w:szCs w:val="24"/>
        </w:rPr>
        <w:t>o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ab/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усавршавање.</w:t>
      </w:r>
    </w:p>
    <w:p w14:paraId="101FA9F4" w14:textId="0B5A7A2B" w:rsidR="00B13E00" w:rsidRPr="00B13E00" w:rsidRDefault="00B13E00" w:rsidP="00454AC0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7.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 xml:space="preserve">Оспособљен за коришћење </w:t>
      </w:r>
      <w:r w:rsidRPr="00B13E00">
        <w:rPr>
          <w:rFonts w:ascii="Times New Roman" w:eastAsia="Calibri" w:hAnsi="Times New Roman" w:cs="Times New Roman"/>
          <w:sz w:val="24"/>
          <w:szCs w:val="24"/>
        </w:rPr>
        <w:t xml:space="preserve">научне и </w:t>
      </w:r>
      <w:r w:rsidRPr="00B13E00">
        <w:rPr>
          <w:rFonts w:ascii="Times New Roman" w:eastAsia="Calibri" w:hAnsi="Times New Roman" w:cs="Times New Roman"/>
          <w:sz w:val="24"/>
          <w:szCs w:val="24"/>
          <w:lang w:val="sr-Cyrl-CS"/>
        </w:rPr>
        <w:t>стручне литературе.</w:t>
      </w:r>
    </w:p>
    <w:p w14:paraId="29C7A7D8" w14:textId="77777777" w:rsidR="00B13E00" w:rsidRPr="00B13E00" w:rsidRDefault="00B13E00" w:rsidP="008A0D6E">
      <w:pPr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B7ED7C4" w14:textId="77777777" w:rsidR="00B13E00" w:rsidRPr="00B13E00" w:rsidRDefault="00B13E00" w:rsidP="00B13E00">
      <w:pPr>
        <w:ind w:left="426"/>
        <w:rPr>
          <w:rFonts w:ascii="Times New Roman" w:eastAsia="Calibri" w:hAnsi="Times New Roman" w:cs="Times New Roman"/>
          <w:b/>
          <w:sz w:val="24"/>
          <w:szCs w:val="24"/>
        </w:rPr>
      </w:pPr>
      <w:r w:rsidRPr="00B13E00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Табела мапирања предмета – покривеност програмских исхода у оквиру изборних и обавезних предмета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13E00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на </w:t>
      </w:r>
      <w:r w:rsidRPr="00B13E00">
        <w:rPr>
          <w:rFonts w:ascii="Times New Roman" w:eastAsia="Calibri" w:hAnsi="Times New Roman" w:cs="Times New Roman"/>
          <w:b/>
          <w:sz w:val="24"/>
          <w:szCs w:val="24"/>
        </w:rPr>
        <w:t>Студијском програму Логопедија</w:t>
      </w:r>
    </w:p>
    <w:tbl>
      <w:tblPr>
        <w:tblW w:w="0" w:type="auto"/>
        <w:jc w:val="center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951"/>
        <w:gridCol w:w="630"/>
        <w:gridCol w:w="540"/>
        <w:gridCol w:w="540"/>
        <w:gridCol w:w="450"/>
        <w:gridCol w:w="450"/>
        <w:gridCol w:w="559"/>
        <w:gridCol w:w="316"/>
      </w:tblGrid>
      <w:tr w:rsidR="00B13E00" w:rsidRPr="00B13E00" w14:paraId="6D01FC3D" w14:textId="77777777" w:rsidTr="00EF0023">
        <w:trPr>
          <w:jc w:val="center"/>
        </w:trPr>
        <w:tc>
          <w:tcPr>
            <w:tcW w:w="0" w:type="auto"/>
            <w:vMerge w:val="restart"/>
          </w:tcPr>
          <w:p w14:paraId="7C287349" w14:textId="77777777" w:rsidR="00B13E00" w:rsidRPr="00B13E00" w:rsidRDefault="00B13E00" w:rsidP="00B13E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 бр.</w:t>
            </w:r>
          </w:p>
        </w:tc>
        <w:tc>
          <w:tcPr>
            <w:tcW w:w="5951" w:type="dxa"/>
            <w:vMerge w:val="restart"/>
          </w:tcPr>
          <w:p w14:paraId="36DBA5B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3485" w:type="dxa"/>
            <w:gridSpan w:val="7"/>
            <w:vAlign w:val="center"/>
          </w:tcPr>
          <w:p w14:paraId="237224F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Исходи</w:t>
            </w:r>
          </w:p>
        </w:tc>
      </w:tr>
      <w:tr w:rsidR="00B13E00" w:rsidRPr="00B13E00" w14:paraId="1CEC157E" w14:textId="77777777" w:rsidTr="00EF0023">
        <w:trPr>
          <w:jc w:val="center"/>
        </w:trPr>
        <w:tc>
          <w:tcPr>
            <w:tcW w:w="0" w:type="auto"/>
            <w:vMerge/>
          </w:tcPr>
          <w:p w14:paraId="00369372" w14:textId="77777777" w:rsidR="00B13E00" w:rsidRPr="00B13E00" w:rsidRDefault="00B13E00" w:rsidP="00B13E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951" w:type="dxa"/>
            <w:vMerge/>
          </w:tcPr>
          <w:p w14:paraId="48C32374" w14:textId="77777777" w:rsidR="00B13E00" w:rsidRPr="00B13E00" w:rsidRDefault="00B13E00" w:rsidP="00B13E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0" w:type="dxa"/>
            <w:vAlign w:val="center"/>
          </w:tcPr>
          <w:p w14:paraId="0133E4F9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540" w:type="dxa"/>
            <w:vAlign w:val="center"/>
          </w:tcPr>
          <w:p w14:paraId="3EE3DF6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0" w:type="dxa"/>
            <w:vAlign w:val="center"/>
          </w:tcPr>
          <w:p w14:paraId="46FF309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0" w:type="dxa"/>
            <w:vAlign w:val="center"/>
          </w:tcPr>
          <w:p w14:paraId="46F6F30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vAlign w:val="center"/>
          </w:tcPr>
          <w:p w14:paraId="0AD74BC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559" w:type="dxa"/>
            <w:vAlign w:val="center"/>
          </w:tcPr>
          <w:p w14:paraId="00822BF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0" w:type="auto"/>
            <w:vAlign w:val="center"/>
          </w:tcPr>
          <w:p w14:paraId="1CDE72F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7</w:t>
            </w:r>
          </w:p>
        </w:tc>
      </w:tr>
      <w:tr w:rsidR="00B13E00" w:rsidRPr="00B13E00" w14:paraId="3758BA72" w14:textId="77777777" w:rsidTr="00EF0023">
        <w:trPr>
          <w:jc w:val="center"/>
        </w:trPr>
        <w:tc>
          <w:tcPr>
            <w:tcW w:w="0" w:type="auto"/>
          </w:tcPr>
          <w:p w14:paraId="28013983" w14:textId="77777777" w:rsidR="00B13E00" w:rsidRPr="00B13E00" w:rsidRDefault="00B13E00" w:rsidP="00B13E0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951" w:type="dxa"/>
          </w:tcPr>
          <w:p w14:paraId="5208114C" w14:textId="77777777" w:rsidR="00B13E00" w:rsidRPr="00B13E00" w:rsidRDefault="00B13E00" w:rsidP="00B13E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Методологија научног истраживања у специјалној едукацији и рехабилитацији</w:t>
            </w:r>
          </w:p>
        </w:tc>
        <w:tc>
          <w:tcPr>
            <w:tcW w:w="630" w:type="dxa"/>
            <w:vAlign w:val="center"/>
          </w:tcPr>
          <w:p w14:paraId="1A8C635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40" w:type="dxa"/>
            <w:vAlign w:val="center"/>
          </w:tcPr>
          <w:p w14:paraId="16CCEBB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vAlign w:val="center"/>
          </w:tcPr>
          <w:p w14:paraId="4E7B616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50" w:type="dxa"/>
            <w:vAlign w:val="center"/>
          </w:tcPr>
          <w:p w14:paraId="6E55C1A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50" w:type="dxa"/>
            <w:vAlign w:val="center"/>
          </w:tcPr>
          <w:p w14:paraId="6AF2235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59" w:type="dxa"/>
            <w:vAlign w:val="center"/>
          </w:tcPr>
          <w:p w14:paraId="6641AE9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0" w:type="auto"/>
            <w:vAlign w:val="center"/>
          </w:tcPr>
          <w:p w14:paraId="00D2F04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B13E00" w:rsidRPr="00B13E00" w14:paraId="61D7F345" w14:textId="77777777" w:rsidTr="00EF0023">
        <w:trPr>
          <w:jc w:val="center"/>
        </w:trPr>
        <w:tc>
          <w:tcPr>
            <w:tcW w:w="0" w:type="auto"/>
          </w:tcPr>
          <w:p w14:paraId="61F57B68" w14:textId="77777777" w:rsidR="00B13E00" w:rsidRPr="00B13E00" w:rsidRDefault="00B13E00" w:rsidP="00B13E0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951" w:type="dxa"/>
          </w:tcPr>
          <w:p w14:paraId="218C41D7" w14:textId="77777777" w:rsidR="00B13E00" w:rsidRPr="00B13E00" w:rsidRDefault="00B13E00" w:rsidP="00B13E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Рехабилитационе методе и тенике у аугментативној и алтернативној комуникацији </w:t>
            </w:r>
          </w:p>
        </w:tc>
        <w:tc>
          <w:tcPr>
            <w:tcW w:w="630" w:type="dxa"/>
            <w:vAlign w:val="center"/>
          </w:tcPr>
          <w:p w14:paraId="1CC68EA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40" w:type="dxa"/>
            <w:vAlign w:val="center"/>
          </w:tcPr>
          <w:p w14:paraId="085B635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40" w:type="dxa"/>
            <w:vAlign w:val="center"/>
          </w:tcPr>
          <w:p w14:paraId="34FE4C0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1AB6AEF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6D61E83B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59" w:type="dxa"/>
            <w:vAlign w:val="center"/>
          </w:tcPr>
          <w:p w14:paraId="6016FE5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0" w:type="auto"/>
            <w:vAlign w:val="center"/>
          </w:tcPr>
          <w:p w14:paraId="6D293B6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B13E00" w:rsidRPr="00B13E00" w14:paraId="6F9CFE1D" w14:textId="77777777" w:rsidTr="00EF0023">
        <w:trPr>
          <w:jc w:val="center"/>
        </w:trPr>
        <w:tc>
          <w:tcPr>
            <w:tcW w:w="0" w:type="auto"/>
          </w:tcPr>
          <w:p w14:paraId="349C81CC" w14:textId="77777777" w:rsidR="00B13E00" w:rsidRPr="00B13E00" w:rsidRDefault="00B13E00" w:rsidP="00B13E0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951" w:type="dxa"/>
          </w:tcPr>
          <w:p w14:paraId="732C3FE1" w14:textId="77777777" w:rsidR="00B13E00" w:rsidRPr="00B13E00" w:rsidRDefault="00B13E00" w:rsidP="00B13E00">
            <w:pPr>
              <w:spacing w:after="0" w:line="240" w:lineRule="auto"/>
              <w:ind w:hanging="90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Форензичка фонетика</w:t>
            </w:r>
          </w:p>
        </w:tc>
        <w:tc>
          <w:tcPr>
            <w:tcW w:w="630" w:type="dxa"/>
            <w:vAlign w:val="center"/>
          </w:tcPr>
          <w:p w14:paraId="039B939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40" w:type="dxa"/>
            <w:vAlign w:val="center"/>
          </w:tcPr>
          <w:p w14:paraId="027A2DFA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vAlign w:val="center"/>
          </w:tcPr>
          <w:p w14:paraId="244277A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50" w:type="dxa"/>
            <w:vAlign w:val="center"/>
          </w:tcPr>
          <w:p w14:paraId="24F6405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50" w:type="dxa"/>
            <w:vAlign w:val="center"/>
          </w:tcPr>
          <w:p w14:paraId="160EB98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59" w:type="dxa"/>
            <w:vAlign w:val="center"/>
          </w:tcPr>
          <w:p w14:paraId="4DEF14F4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0" w:type="auto"/>
            <w:vAlign w:val="center"/>
          </w:tcPr>
          <w:p w14:paraId="6803A9FB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B13E00" w:rsidRPr="00B13E00" w14:paraId="0612FFD1" w14:textId="77777777" w:rsidTr="00EF0023">
        <w:trPr>
          <w:jc w:val="center"/>
        </w:trPr>
        <w:tc>
          <w:tcPr>
            <w:tcW w:w="0" w:type="auto"/>
          </w:tcPr>
          <w:p w14:paraId="74CD8901" w14:textId="77777777" w:rsidR="00B13E00" w:rsidRPr="00B13E00" w:rsidRDefault="00B13E00" w:rsidP="00B13E0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951" w:type="dxa"/>
          </w:tcPr>
          <w:p w14:paraId="0C0DEFEA" w14:textId="77777777" w:rsidR="00B13E00" w:rsidRPr="00B13E00" w:rsidRDefault="00B13E00" w:rsidP="00B13E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Инструменталне методе и технике у рехабилитацији гласа </w:t>
            </w:r>
          </w:p>
        </w:tc>
        <w:tc>
          <w:tcPr>
            <w:tcW w:w="630" w:type="dxa"/>
            <w:vAlign w:val="center"/>
          </w:tcPr>
          <w:p w14:paraId="0DB9A3E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40" w:type="dxa"/>
            <w:vAlign w:val="center"/>
          </w:tcPr>
          <w:p w14:paraId="25D26C4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40" w:type="dxa"/>
            <w:vAlign w:val="center"/>
          </w:tcPr>
          <w:p w14:paraId="148FB316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67D612A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1A97863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59" w:type="dxa"/>
            <w:vAlign w:val="center"/>
          </w:tcPr>
          <w:p w14:paraId="4203A54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0" w:type="auto"/>
            <w:vAlign w:val="center"/>
          </w:tcPr>
          <w:p w14:paraId="20E82CF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B13E00" w:rsidRPr="00B13E00" w14:paraId="2CDB3495" w14:textId="77777777" w:rsidTr="00EF0023">
        <w:trPr>
          <w:jc w:val="center"/>
        </w:trPr>
        <w:tc>
          <w:tcPr>
            <w:tcW w:w="0" w:type="auto"/>
          </w:tcPr>
          <w:p w14:paraId="21ECABDA" w14:textId="77777777" w:rsidR="00B13E00" w:rsidRPr="00B13E00" w:rsidRDefault="00B13E00" w:rsidP="00B13E0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951" w:type="dxa"/>
          </w:tcPr>
          <w:p w14:paraId="0F898325" w14:textId="77777777" w:rsidR="00B13E00" w:rsidRPr="00B13E00" w:rsidRDefault="00B13E00" w:rsidP="00B13E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Приступи и методе у третману неурогених језичких поремећаја</w:t>
            </w:r>
          </w:p>
        </w:tc>
        <w:tc>
          <w:tcPr>
            <w:tcW w:w="630" w:type="dxa"/>
            <w:vAlign w:val="center"/>
          </w:tcPr>
          <w:p w14:paraId="2978D7B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40" w:type="dxa"/>
            <w:vAlign w:val="center"/>
          </w:tcPr>
          <w:p w14:paraId="1BF866F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40" w:type="dxa"/>
            <w:vAlign w:val="center"/>
          </w:tcPr>
          <w:p w14:paraId="2391EEC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3081860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7400B168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59" w:type="dxa"/>
            <w:vAlign w:val="center"/>
          </w:tcPr>
          <w:p w14:paraId="59A2D951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0" w:type="auto"/>
            <w:vAlign w:val="center"/>
          </w:tcPr>
          <w:p w14:paraId="5777E00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B13E00" w:rsidRPr="00B13E00" w14:paraId="0411DF73" w14:textId="77777777" w:rsidTr="00EF0023">
        <w:trPr>
          <w:jc w:val="center"/>
        </w:trPr>
        <w:tc>
          <w:tcPr>
            <w:tcW w:w="0" w:type="auto"/>
          </w:tcPr>
          <w:p w14:paraId="707CF425" w14:textId="77777777" w:rsidR="00B13E00" w:rsidRPr="00B13E00" w:rsidRDefault="00B13E00" w:rsidP="00B13E0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951" w:type="dxa"/>
          </w:tcPr>
          <w:p w14:paraId="04AF1C3E" w14:textId="77777777" w:rsidR="00B13E00" w:rsidRPr="00B13E00" w:rsidRDefault="00B13E00" w:rsidP="00B13E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Логопедске методе третмана поремећаја аудитивне перцепције</w:t>
            </w:r>
          </w:p>
        </w:tc>
        <w:tc>
          <w:tcPr>
            <w:tcW w:w="630" w:type="dxa"/>
            <w:vAlign w:val="center"/>
          </w:tcPr>
          <w:p w14:paraId="4CDB201C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40" w:type="dxa"/>
            <w:vAlign w:val="center"/>
          </w:tcPr>
          <w:p w14:paraId="0D6BA4B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40" w:type="dxa"/>
            <w:vAlign w:val="center"/>
          </w:tcPr>
          <w:p w14:paraId="759BED4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79EBB2D5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62388BF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59" w:type="dxa"/>
            <w:vAlign w:val="center"/>
          </w:tcPr>
          <w:p w14:paraId="2E5F576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0" w:type="auto"/>
            <w:vAlign w:val="center"/>
          </w:tcPr>
          <w:p w14:paraId="1AA9EDBB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B13E00" w:rsidRPr="00B13E00" w14:paraId="63F1DC3F" w14:textId="77777777" w:rsidTr="00EF0023">
        <w:trPr>
          <w:jc w:val="center"/>
        </w:trPr>
        <w:tc>
          <w:tcPr>
            <w:tcW w:w="0" w:type="auto"/>
          </w:tcPr>
          <w:p w14:paraId="3CB60150" w14:textId="77777777" w:rsidR="00B13E00" w:rsidRPr="00B13E00" w:rsidRDefault="00B13E00" w:rsidP="00B13E0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951" w:type="dxa"/>
          </w:tcPr>
          <w:p w14:paraId="2D5D3F4B" w14:textId="77777777" w:rsidR="00B13E00" w:rsidRPr="00B13E00" w:rsidRDefault="00B13E00" w:rsidP="00B13E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Дислексија и дисграфија</w:t>
            </w:r>
          </w:p>
        </w:tc>
        <w:tc>
          <w:tcPr>
            <w:tcW w:w="630" w:type="dxa"/>
            <w:vAlign w:val="center"/>
          </w:tcPr>
          <w:p w14:paraId="6D51E2EE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40" w:type="dxa"/>
            <w:vAlign w:val="center"/>
          </w:tcPr>
          <w:p w14:paraId="797BB79F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40" w:type="dxa"/>
            <w:vAlign w:val="center"/>
          </w:tcPr>
          <w:p w14:paraId="1A405603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31305F52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27C5A967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59" w:type="dxa"/>
            <w:vAlign w:val="center"/>
          </w:tcPr>
          <w:p w14:paraId="65009B60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0" w:type="auto"/>
            <w:vAlign w:val="center"/>
          </w:tcPr>
          <w:p w14:paraId="63558C3D" w14:textId="77777777" w:rsidR="00B13E00" w:rsidRPr="00B13E00" w:rsidRDefault="00B13E00" w:rsidP="00B13E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B13E0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</w:tbl>
    <w:p w14:paraId="509B3FCB" w14:textId="77777777" w:rsidR="00542F1B" w:rsidRDefault="00542F1B" w:rsidP="00EF0023">
      <w:pPr>
        <w:rPr>
          <w:rFonts w:ascii="Times New Roman" w:hAnsi="Times New Roman" w:cs="Times New Roman"/>
          <w:noProof/>
          <w:sz w:val="20"/>
          <w:szCs w:val="20"/>
        </w:rPr>
      </w:pPr>
    </w:p>
    <w:p w14:paraId="6EEB1F97" w14:textId="77777777" w:rsidR="00542F1B" w:rsidRPr="00E56B8D" w:rsidRDefault="00542F1B" w:rsidP="00E56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56B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Опис </w:t>
      </w: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општих и предметно-специфичних компетенција студената </w:t>
      </w: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br/>
        <w:t xml:space="preserve">на </w:t>
      </w:r>
      <w:r w:rsidRPr="00E56B8D">
        <w:rPr>
          <w:rFonts w:ascii="Times New Roman" w:eastAsia="Calibri" w:hAnsi="Times New Roman" w:cs="Times New Roman"/>
          <w:sz w:val="24"/>
          <w:szCs w:val="24"/>
          <w:lang w:val="ru-RU"/>
        </w:rPr>
        <w:t>Студијском програму</w:t>
      </w:r>
      <w:r w:rsidRPr="00E56B8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E56B8D">
        <w:rPr>
          <w:rFonts w:ascii="Times New Roman" w:eastAsia="Calibri" w:hAnsi="Times New Roman" w:cs="Times New Roman"/>
          <w:b/>
          <w:sz w:val="24"/>
          <w:szCs w:val="24"/>
        </w:rPr>
        <w:t>Специјална едукација и рехабилитација особа са тешкоћама у менталном развоју</w:t>
      </w:r>
      <w:r w:rsidRPr="00E56B8D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  <w:r w:rsidRPr="00E56B8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– </w:t>
      </w: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основне</w:t>
      </w:r>
      <w:r w:rsidRPr="00E56B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академске студије</w:t>
      </w:r>
    </w:p>
    <w:p w14:paraId="4D27E3AF" w14:textId="77777777" w:rsidR="00542F1B" w:rsidRPr="00E56B8D" w:rsidRDefault="00542F1B" w:rsidP="00E56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5685EC" w14:textId="77777777" w:rsidR="00542F1B" w:rsidRPr="00E56B8D" w:rsidRDefault="00542F1B" w:rsidP="00E56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Савлађивањем студијског програма </w:t>
      </w:r>
      <w:r w:rsidRPr="00E56B8D">
        <w:rPr>
          <w:rFonts w:ascii="Times New Roman" w:eastAsia="Calibri" w:hAnsi="Times New Roman" w:cs="Times New Roman"/>
          <w:sz w:val="24"/>
          <w:szCs w:val="24"/>
        </w:rPr>
        <w:t>Специјалне едукације и рехабилитације особа тешкоћама у менталном развоју</w:t>
      </w: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студент може да:</w:t>
      </w:r>
    </w:p>
    <w:p w14:paraId="285C5DF1" w14:textId="77777777" w:rsidR="00542F1B" w:rsidRPr="00E56B8D" w:rsidRDefault="00542F1B" w:rsidP="00E56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7A8CAAA8" w14:textId="77777777" w:rsidR="00542F1B" w:rsidRPr="00E56B8D" w:rsidRDefault="00542F1B" w:rsidP="00454AC0">
      <w:pPr>
        <w:numPr>
          <w:ilvl w:val="0"/>
          <w:numId w:val="34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Спроводи програм превенције, детекције, дијагностике, клиничког третмана и индивидуалне подршке особа са тешкоћама у менталном развоју.</w:t>
      </w:r>
    </w:p>
    <w:p w14:paraId="017BF382" w14:textId="77777777" w:rsidR="00542F1B" w:rsidRPr="00E56B8D" w:rsidRDefault="00542F1B" w:rsidP="00454AC0">
      <w:pPr>
        <w:numPr>
          <w:ilvl w:val="0"/>
          <w:numId w:val="34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Сарађује са родитељима и заступа права особа са тешкоћама у менталном развоју.</w:t>
      </w:r>
    </w:p>
    <w:p w14:paraId="0B397B1A" w14:textId="77777777" w:rsidR="00542F1B" w:rsidRPr="00E56B8D" w:rsidRDefault="00542F1B" w:rsidP="00454AC0">
      <w:pPr>
        <w:numPr>
          <w:ilvl w:val="0"/>
          <w:numId w:val="34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Реализује васпитни и васпитно-образовни процес са децом која имају тешкоће у менталном развоју.</w:t>
      </w:r>
    </w:p>
    <w:p w14:paraId="373442C1" w14:textId="77777777" w:rsidR="00542F1B" w:rsidRPr="00E56B8D" w:rsidRDefault="00542F1B" w:rsidP="00454AC0">
      <w:pPr>
        <w:numPr>
          <w:ilvl w:val="0"/>
          <w:numId w:val="34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Пружа подршку особама са тешкоћама у менталном развоју у инклузивном окружењу, укључујући израду и реализацију индивидуалних образовних програма.</w:t>
      </w:r>
    </w:p>
    <w:p w14:paraId="6AF1AED4" w14:textId="77777777" w:rsidR="00542F1B" w:rsidRPr="00E56B8D" w:rsidRDefault="00542F1B" w:rsidP="00454AC0">
      <w:pPr>
        <w:numPr>
          <w:ilvl w:val="0"/>
          <w:numId w:val="34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lastRenderedPageBreak/>
        <w:t>Учествује у свим фазама професионалног и радног оспособљавања особа са тешкоћама у менталном развоју.</w:t>
      </w:r>
    </w:p>
    <w:p w14:paraId="54CCF2E6" w14:textId="77777777" w:rsidR="00542F1B" w:rsidRPr="00E56B8D" w:rsidRDefault="00542F1B" w:rsidP="00454AC0">
      <w:pPr>
        <w:numPr>
          <w:ilvl w:val="0"/>
          <w:numId w:val="34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Реализује процену и третман особа са аутизмом, специфичним сметњама у учењу и вишеструким сметњама.</w:t>
      </w:r>
    </w:p>
    <w:p w14:paraId="558F535F" w14:textId="77777777" w:rsidR="00542F1B" w:rsidRPr="00E56B8D" w:rsidRDefault="00542F1B" w:rsidP="00454AC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је да повезује и примењује стечена знања.</w:t>
      </w:r>
    </w:p>
    <w:p w14:paraId="767E39FA" w14:textId="77777777" w:rsidR="00542F1B" w:rsidRPr="00E56B8D" w:rsidRDefault="00542F1B" w:rsidP="00E56B8D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63831D2F" w14:textId="77777777" w:rsidR="00542F1B" w:rsidRDefault="00542F1B" w:rsidP="00454A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E56B8D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Табела мапирања предмета – покривеност програмских исхода у оквиру обавезних предмета</w:t>
      </w:r>
    </w:p>
    <w:p w14:paraId="04DE08EA" w14:textId="77777777" w:rsidR="00454AC0" w:rsidRPr="0033166D" w:rsidRDefault="00454AC0" w:rsidP="00454A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5120"/>
        <w:gridCol w:w="630"/>
        <w:gridCol w:w="630"/>
        <w:gridCol w:w="630"/>
        <w:gridCol w:w="630"/>
        <w:gridCol w:w="630"/>
        <w:gridCol w:w="630"/>
        <w:gridCol w:w="515"/>
      </w:tblGrid>
      <w:tr w:rsidR="00542F1B" w:rsidRPr="00E56B8D" w14:paraId="1BC766D1" w14:textId="77777777" w:rsidTr="00E56B8D">
        <w:trPr>
          <w:jc w:val="center"/>
        </w:trPr>
        <w:tc>
          <w:tcPr>
            <w:tcW w:w="0" w:type="auto"/>
            <w:vMerge w:val="restart"/>
          </w:tcPr>
          <w:p w14:paraId="38038D89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Р. бр.</w:t>
            </w:r>
          </w:p>
        </w:tc>
        <w:tc>
          <w:tcPr>
            <w:tcW w:w="5120" w:type="dxa"/>
            <w:vMerge w:val="restart"/>
          </w:tcPr>
          <w:p w14:paraId="7B59851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Назив предмета</w:t>
            </w:r>
          </w:p>
        </w:tc>
        <w:tc>
          <w:tcPr>
            <w:tcW w:w="4295" w:type="dxa"/>
            <w:gridSpan w:val="7"/>
            <w:tcBorders>
              <w:bottom w:val="single" w:sz="4" w:space="0" w:color="auto"/>
            </w:tcBorders>
            <w:vAlign w:val="center"/>
          </w:tcPr>
          <w:p w14:paraId="3454297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Исходи</w:t>
            </w:r>
          </w:p>
        </w:tc>
      </w:tr>
      <w:tr w:rsidR="00E56B8D" w:rsidRPr="00E56B8D" w14:paraId="7E961CA8" w14:textId="77777777" w:rsidTr="00E56B8D">
        <w:trPr>
          <w:jc w:val="center"/>
        </w:trPr>
        <w:tc>
          <w:tcPr>
            <w:tcW w:w="0" w:type="auto"/>
            <w:vMerge/>
          </w:tcPr>
          <w:p w14:paraId="4BC01653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20" w:type="dxa"/>
            <w:vMerge/>
          </w:tcPr>
          <w:p w14:paraId="2325430C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30" w:type="dxa"/>
            <w:vAlign w:val="center"/>
          </w:tcPr>
          <w:p w14:paraId="6789F57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</w:t>
            </w:r>
          </w:p>
        </w:tc>
        <w:tc>
          <w:tcPr>
            <w:tcW w:w="630" w:type="dxa"/>
            <w:vAlign w:val="center"/>
          </w:tcPr>
          <w:p w14:paraId="329B4C8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630" w:type="dxa"/>
            <w:vAlign w:val="center"/>
          </w:tcPr>
          <w:p w14:paraId="0AD3662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630" w:type="dxa"/>
            <w:tcBorders>
              <w:top w:val="nil"/>
            </w:tcBorders>
            <w:vAlign w:val="center"/>
          </w:tcPr>
          <w:p w14:paraId="6B03C0B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4</w:t>
            </w:r>
          </w:p>
        </w:tc>
        <w:tc>
          <w:tcPr>
            <w:tcW w:w="630" w:type="dxa"/>
            <w:vAlign w:val="center"/>
          </w:tcPr>
          <w:p w14:paraId="0A04E35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5</w:t>
            </w:r>
          </w:p>
        </w:tc>
        <w:tc>
          <w:tcPr>
            <w:tcW w:w="630" w:type="dxa"/>
            <w:vAlign w:val="center"/>
          </w:tcPr>
          <w:p w14:paraId="7891E5D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6</w:t>
            </w:r>
          </w:p>
        </w:tc>
        <w:tc>
          <w:tcPr>
            <w:tcW w:w="515" w:type="dxa"/>
            <w:vAlign w:val="center"/>
          </w:tcPr>
          <w:p w14:paraId="102BE25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7</w:t>
            </w:r>
          </w:p>
        </w:tc>
      </w:tr>
      <w:tr w:rsidR="00E56B8D" w:rsidRPr="00E56B8D" w14:paraId="4AB58EAE" w14:textId="77777777" w:rsidTr="00E56B8D">
        <w:trPr>
          <w:jc w:val="center"/>
        </w:trPr>
        <w:tc>
          <w:tcPr>
            <w:tcW w:w="0" w:type="auto"/>
          </w:tcPr>
          <w:p w14:paraId="5FD65410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1.</w:t>
            </w:r>
          </w:p>
        </w:tc>
        <w:tc>
          <w:tcPr>
            <w:tcW w:w="5120" w:type="dxa"/>
          </w:tcPr>
          <w:p w14:paraId="3C63CD8B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lang w:val="sr-Cyrl-CS"/>
              </w:rPr>
              <w:t>Увод у специјалну едукацију и рехабилитацију</w:t>
            </w:r>
          </w:p>
        </w:tc>
        <w:tc>
          <w:tcPr>
            <w:tcW w:w="630" w:type="dxa"/>
            <w:vAlign w:val="center"/>
          </w:tcPr>
          <w:p w14:paraId="5BD11E4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lang w:val="sr-Latn-CS"/>
              </w:rPr>
              <w:t>x</w:t>
            </w:r>
          </w:p>
        </w:tc>
        <w:tc>
          <w:tcPr>
            <w:tcW w:w="630" w:type="dxa"/>
            <w:vAlign w:val="center"/>
          </w:tcPr>
          <w:p w14:paraId="00830F9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EF8E0A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CCE47B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0A345B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2B6B43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462D161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576FF6F5" w14:textId="77777777" w:rsidTr="00E56B8D">
        <w:trPr>
          <w:jc w:val="center"/>
        </w:trPr>
        <w:tc>
          <w:tcPr>
            <w:tcW w:w="0" w:type="auto"/>
          </w:tcPr>
          <w:p w14:paraId="322F7BA2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2.</w:t>
            </w:r>
          </w:p>
        </w:tc>
        <w:tc>
          <w:tcPr>
            <w:tcW w:w="5120" w:type="dxa"/>
          </w:tcPr>
          <w:p w14:paraId="62A6C832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lang w:val="sr-Cyrl-CS"/>
              </w:rPr>
              <w:t>Основи социологије</w:t>
            </w:r>
          </w:p>
        </w:tc>
        <w:tc>
          <w:tcPr>
            <w:tcW w:w="630" w:type="dxa"/>
            <w:vAlign w:val="center"/>
          </w:tcPr>
          <w:p w14:paraId="335B17E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630" w:type="dxa"/>
            <w:vAlign w:val="center"/>
          </w:tcPr>
          <w:p w14:paraId="48B0EEC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6C53DC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17DFF44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05AC153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5B7111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4B17499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42872609" w14:textId="77777777" w:rsidTr="00E56B8D">
        <w:trPr>
          <w:jc w:val="center"/>
        </w:trPr>
        <w:tc>
          <w:tcPr>
            <w:tcW w:w="0" w:type="auto"/>
          </w:tcPr>
          <w:p w14:paraId="7D61F68F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3.</w:t>
            </w:r>
          </w:p>
        </w:tc>
        <w:tc>
          <w:tcPr>
            <w:tcW w:w="5120" w:type="dxa"/>
          </w:tcPr>
          <w:p w14:paraId="323CB8D2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Увод у педагогију</w:t>
            </w:r>
          </w:p>
        </w:tc>
        <w:tc>
          <w:tcPr>
            <w:tcW w:w="630" w:type="dxa"/>
            <w:vAlign w:val="center"/>
          </w:tcPr>
          <w:p w14:paraId="5E8B274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630" w:type="dxa"/>
            <w:vAlign w:val="center"/>
          </w:tcPr>
          <w:p w14:paraId="1B6ECA9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045E45F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2FADEE8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3EA5029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B62431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63B56F9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0AFC4054" w14:textId="77777777" w:rsidTr="00E56B8D">
        <w:trPr>
          <w:jc w:val="center"/>
        </w:trPr>
        <w:tc>
          <w:tcPr>
            <w:tcW w:w="0" w:type="auto"/>
          </w:tcPr>
          <w:p w14:paraId="55CAFEDC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4.</w:t>
            </w:r>
          </w:p>
        </w:tc>
        <w:tc>
          <w:tcPr>
            <w:tcW w:w="5120" w:type="dxa"/>
          </w:tcPr>
          <w:p w14:paraId="67A024B9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lang w:val="sr-Cyrl-CS"/>
              </w:rPr>
              <w:t>Увод у општу психологију</w:t>
            </w:r>
          </w:p>
        </w:tc>
        <w:tc>
          <w:tcPr>
            <w:tcW w:w="630" w:type="dxa"/>
            <w:vAlign w:val="center"/>
          </w:tcPr>
          <w:p w14:paraId="05ADAF2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lang w:val="sr-Latn-CS"/>
              </w:rPr>
              <w:t>x</w:t>
            </w:r>
          </w:p>
        </w:tc>
        <w:tc>
          <w:tcPr>
            <w:tcW w:w="630" w:type="dxa"/>
            <w:vAlign w:val="center"/>
          </w:tcPr>
          <w:p w14:paraId="7324BB1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3293D7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028B4C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4AD3F3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55F0EE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1ACB796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730EEFD5" w14:textId="77777777" w:rsidTr="00E56B8D">
        <w:trPr>
          <w:jc w:val="center"/>
        </w:trPr>
        <w:tc>
          <w:tcPr>
            <w:tcW w:w="0" w:type="auto"/>
          </w:tcPr>
          <w:p w14:paraId="0A3C91F0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5.</w:t>
            </w:r>
          </w:p>
        </w:tc>
        <w:tc>
          <w:tcPr>
            <w:tcW w:w="5120" w:type="dxa"/>
          </w:tcPr>
          <w:p w14:paraId="50B7593C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6B8D">
              <w:rPr>
                <w:rFonts w:ascii="Times New Roman" w:hAnsi="Times New Roman" w:cs="Times New Roman"/>
                <w:lang w:val="sr-Cyrl-CS"/>
              </w:rPr>
              <w:t>Физиологија са анатомијом</w:t>
            </w:r>
          </w:p>
        </w:tc>
        <w:tc>
          <w:tcPr>
            <w:tcW w:w="630" w:type="dxa"/>
            <w:vAlign w:val="center"/>
          </w:tcPr>
          <w:p w14:paraId="24E743B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lang w:val="sr-Latn-CS"/>
              </w:rPr>
              <w:t>x</w:t>
            </w:r>
          </w:p>
        </w:tc>
        <w:tc>
          <w:tcPr>
            <w:tcW w:w="630" w:type="dxa"/>
            <w:vAlign w:val="center"/>
          </w:tcPr>
          <w:p w14:paraId="571D930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49F562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0FB9F13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B68726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0FA7B1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445103E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13AA560D" w14:textId="77777777" w:rsidTr="00E56B8D">
        <w:trPr>
          <w:jc w:val="center"/>
        </w:trPr>
        <w:tc>
          <w:tcPr>
            <w:tcW w:w="0" w:type="auto"/>
          </w:tcPr>
          <w:p w14:paraId="1F13AC73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6.</w:t>
            </w:r>
          </w:p>
        </w:tc>
        <w:tc>
          <w:tcPr>
            <w:tcW w:w="5120" w:type="dxa"/>
          </w:tcPr>
          <w:p w14:paraId="50CB8B2C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lang w:val="sr-Cyrl-CS"/>
              </w:rPr>
              <w:t>Хумана генетика</w:t>
            </w:r>
          </w:p>
        </w:tc>
        <w:tc>
          <w:tcPr>
            <w:tcW w:w="630" w:type="dxa"/>
            <w:vAlign w:val="center"/>
          </w:tcPr>
          <w:p w14:paraId="2BA6F73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3F65F55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581924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6D468F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DCB525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C22136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324ECA0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3AEC0E4A" w14:textId="77777777" w:rsidTr="00E56B8D">
        <w:trPr>
          <w:jc w:val="center"/>
        </w:trPr>
        <w:tc>
          <w:tcPr>
            <w:tcW w:w="0" w:type="auto"/>
          </w:tcPr>
          <w:p w14:paraId="08B3F7D5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7.</w:t>
            </w:r>
          </w:p>
        </w:tc>
        <w:tc>
          <w:tcPr>
            <w:tcW w:w="5120" w:type="dxa"/>
          </w:tcPr>
          <w:p w14:paraId="7B376850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</w:rPr>
              <w:t>Енглески језик</w:t>
            </w:r>
          </w:p>
        </w:tc>
        <w:tc>
          <w:tcPr>
            <w:tcW w:w="630" w:type="dxa"/>
            <w:vAlign w:val="center"/>
          </w:tcPr>
          <w:p w14:paraId="17A9BF4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630" w:type="dxa"/>
            <w:vAlign w:val="center"/>
          </w:tcPr>
          <w:p w14:paraId="661B9DC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C816BE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C148F9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BD5B9E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14973D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69ECC26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75C4947F" w14:textId="77777777" w:rsidTr="00E56B8D">
        <w:trPr>
          <w:jc w:val="center"/>
        </w:trPr>
        <w:tc>
          <w:tcPr>
            <w:tcW w:w="0" w:type="auto"/>
          </w:tcPr>
          <w:p w14:paraId="0CED114A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8.</w:t>
            </w:r>
          </w:p>
        </w:tc>
        <w:tc>
          <w:tcPr>
            <w:tcW w:w="5120" w:type="dxa"/>
          </w:tcPr>
          <w:p w14:paraId="7DBD06A4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hAnsi="Times New Roman" w:cs="Times New Roman"/>
                <w:lang w:val="ru-RU"/>
              </w:rPr>
              <w:t>Метод</w:t>
            </w:r>
            <w:r w:rsidRPr="00E56B8D">
              <w:rPr>
                <w:rFonts w:ascii="Times New Roman" w:hAnsi="Times New Roman" w:cs="Times New Roman"/>
              </w:rPr>
              <w:t>ологија</w:t>
            </w:r>
            <w:r w:rsidRPr="00E56B8D">
              <w:rPr>
                <w:rFonts w:ascii="Times New Roman" w:hAnsi="Times New Roman" w:cs="Times New Roman"/>
                <w:lang w:val="ru-RU"/>
              </w:rPr>
              <w:t xml:space="preserve"> научн</w:t>
            </w:r>
            <w:r w:rsidRPr="00E56B8D">
              <w:rPr>
                <w:rFonts w:ascii="Times New Roman" w:hAnsi="Times New Roman" w:cs="Times New Roman"/>
              </w:rPr>
              <w:t>o</w:t>
            </w:r>
            <w:r w:rsidRPr="00E56B8D">
              <w:rPr>
                <w:rFonts w:ascii="Times New Roman" w:hAnsi="Times New Roman" w:cs="Times New Roman"/>
                <w:lang w:val="sr-Cyrl-CS"/>
              </w:rPr>
              <w:t xml:space="preserve">г </w:t>
            </w:r>
            <w:r w:rsidRPr="00E56B8D">
              <w:rPr>
                <w:rFonts w:ascii="Times New Roman" w:hAnsi="Times New Roman" w:cs="Times New Roman"/>
                <w:lang w:val="ru-RU"/>
              </w:rPr>
              <w:t xml:space="preserve">истраживања </w:t>
            </w:r>
            <w:r w:rsidRPr="00E56B8D">
              <w:rPr>
                <w:rFonts w:ascii="Times New Roman" w:hAnsi="Times New Roman" w:cs="Times New Roman"/>
                <w:lang w:val="sr-Cyrl-CS"/>
              </w:rPr>
              <w:t>са основама статистике</w:t>
            </w:r>
          </w:p>
        </w:tc>
        <w:tc>
          <w:tcPr>
            <w:tcW w:w="630" w:type="dxa"/>
            <w:vAlign w:val="center"/>
          </w:tcPr>
          <w:p w14:paraId="57B4BBB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B9211F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DC7998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D58B7D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F92767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0D8BE7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46102E1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3A4B71F3" w14:textId="77777777" w:rsidTr="00E56B8D">
        <w:trPr>
          <w:jc w:val="center"/>
        </w:trPr>
        <w:tc>
          <w:tcPr>
            <w:tcW w:w="0" w:type="auto"/>
          </w:tcPr>
          <w:p w14:paraId="1181C72C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9.</w:t>
            </w:r>
          </w:p>
        </w:tc>
        <w:tc>
          <w:tcPr>
            <w:tcW w:w="5120" w:type="dxa"/>
          </w:tcPr>
          <w:p w14:paraId="3AC2A05A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Увод у развојну психологију</w:t>
            </w:r>
          </w:p>
        </w:tc>
        <w:tc>
          <w:tcPr>
            <w:tcW w:w="630" w:type="dxa"/>
            <w:vAlign w:val="center"/>
          </w:tcPr>
          <w:p w14:paraId="578E6D7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0E0A671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021B6A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869ABB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8EE67E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D14AE2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0D6A18F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5A4E65E3" w14:textId="77777777" w:rsidTr="00E56B8D">
        <w:trPr>
          <w:jc w:val="center"/>
        </w:trPr>
        <w:tc>
          <w:tcPr>
            <w:tcW w:w="0" w:type="auto"/>
          </w:tcPr>
          <w:p w14:paraId="7B5F4B0B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10.</w:t>
            </w:r>
          </w:p>
        </w:tc>
        <w:tc>
          <w:tcPr>
            <w:tcW w:w="5120" w:type="dxa"/>
          </w:tcPr>
          <w:p w14:paraId="11CEE80C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Увод у педагошку психологију</w:t>
            </w:r>
          </w:p>
        </w:tc>
        <w:tc>
          <w:tcPr>
            <w:tcW w:w="630" w:type="dxa"/>
            <w:vAlign w:val="center"/>
          </w:tcPr>
          <w:p w14:paraId="49A8E25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F00C0A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0AEADF3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F813AA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BB33EE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6810D0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0FDE32C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145AD47E" w14:textId="77777777" w:rsidTr="00E56B8D">
        <w:trPr>
          <w:jc w:val="center"/>
        </w:trPr>
        <w:tc>
          <w:tcPr>
            <w:tcW w:w="0" w:type="auto"/>
          </w:tcPr>
          <w:p w14:paraId="0CA7A9C2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11.</w:t>
            </w:r>
          </w:p>
        </w:tc>
        <w:tc>
          <w:tcPr>
            <w:tcW w:w="5120" w:type="dxa"/>
          </w:tcPr>
          <w:p w14:paraId="1728275C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Style w:val="CharacterStyle1"/>
                <w:rFonts w:ascii="Times New Roman" w:hAnsi="Times New Roman" w:cs="Times New Roman"/>
                <w:sz w:val="22"/>
                <w:lang w:val="sr-Cyrl-CS"/>
              </w:rPr>
              <w:t>Педагогија особа ометених у менталном развоју</w:t>
            </w:r>
          </w:p>
        </w:tc>
        <w:tc>
          <w:tcPr>
            <w:tcW w:w="630" w:type="dxa"/>
            <w:vAlign w:val="center"/>
          </w:tcPr>
          <w:p w14:paraId="7A7AAA8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EEC8FB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451A8B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2BC20A1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E08C74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1D1C2D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272D6A7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617A2575" w14:textId="77777777" w:rsidTr="00E56B8D">
        <w:trPr>
          <w:jc w:val="center"/>
        </w:trPr>
        <w:tc>
          <w:tcPr>
            <w:tcW w:w="0" w:type="auto"/>
          </w:tcPr>
          <w:p w14:paraId="7B969726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12.</w:t>
            </w:r>
          </w:p>
        </w:tc>
        <w:tc>
          <w:tcPr>
            <w:tcW w:w="5120" w:type="dxa"/>
          </w:tcPr>
          <w:p w14:paraId="5B31818B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lang w:val="sr-Cyrl-CS"/>
              </w:rPr>
              <w:t>Неурологија</w:t>
            </w:r>
          </w:p>
        </w:tc>
        <w:tc>
          <w:tcPr>
            <w:tcW w:w="630" w:type="dxa"/>
            <w:vAlign w:val="center"/>
          </w:tcPr>
          <w:p w14:paraId="15438B5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5B4533E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08E5716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53C244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F48A9E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1AB1B9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0C4F83A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42612DAE" w14:textId="77777777" w:rsidTr="00E56B8D">
        <w:trPr>
          <w:jc w:val="center"/>
        </w:trPr>
        <w:tc>
          <w:tcPr>
            <w:tcW w:w="0" w:type="auto"/>
          </w:tcPr>
          <w:p w14:paraId="25FBF583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13.</w:t>
            </w:r>
          </w:p>
        </w:tc>
        <w:tc>
          <w:tcPr>
            <w:tcW w:w="5120" w:type="dxa"/>
          </w:tcPr>
          <w:p w14:paraId="4E066DAB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 xml:space="preserve">Психијатрија </w:t>
            </w:r>
          </w:p>
        </w:tc>
        <w:tc>
          <w:tcPr>
            <w:tcW w:w="630" w:type="dxa"/>
            <w:vAlign w:val="center"/>
          </w:tcPr>
          <w:p w14:paraId="67AA131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02ABF8C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1A73E1C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AAA6AC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6D0894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92F28D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113F3F0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564A6F45" w14:textId="77777777" w:rsidTr="00E56B8D">
        <w:trPr>
          <w:jc w:val="center"/>
        </w:trPr>
        <w:tc>
          <w:tcPr>
            <w:tcW w:w="0" w:type="auto"/>
          </w:tcPr>
          <w:p w14:paraId="25225304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14.</w:t>
            </w:r>
          </w:p>
        </w:tc>
        <w:tc>
          <w:tcPr>
            <w:tcW w:w="5120" w:type="dxa"/>
          </w:tcPr>
          <w:p w14:paraId="30D77C06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Увод у неуропсихологију</w:t>
            </w:r>
          </w:p>
        </w:tc>
        <w:tc>
          <w:tcPr>
            <w:tcW w:w="630" w:type="dxa"/>
            <w:vAlign w:val="center"/>
          </w:tcPr>
          <w:p w14:paraId="55BDB52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9DBF4E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650452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07991D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2DD4A3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E75CB2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180015A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5E04244F" w14:textId="77777777" w:rsidTr="00E56B8D">
        <w:trPr>
          <w:jc w:val="center"/>
        </w:trPr>
        <w:tc>
          <w:tcPr>
            <w:tcW w:w="0" w:type="auto"/>
          </w:tcPr>
          <w:p w14:paraId="009B833C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15.</w:t>
            </w:r>
          </w:p>
        </w:tc>
        <w:tc>
          <w:tcPr>
            <w:tcW w:w="5120" w:type="dxa"/>
          </w:tcPr>
          <w:p w14:paraId="69064E1D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Методика васпитног рада са лако интелектуално ометеном децом</w:t>
            </w:r>
          </w:p>
        </w:tc>
        <w:tc>
          <w:tcPr>
            <w:tcW w:w="630" w:type="dxa"/>
            <w:vAlign w:val="center"/>
          </w:tcPr>
          <w:p w14:paraId="31EFAD0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52CD48C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286D90F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0E6061E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2298978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2FA3A9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64A661D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3FE68D9A" w14:textId="77777777" w:rsidTr="00E56B8D">
        <w:trPr>
          <w:jc w:val="center"/>
        </w:trPr>
        <w:tc>
          <w:tcPr>
            <w:tcW w:w="0" w:type="auto"/>
          </w:tcPr>
          <w:p w14:paraId="5FF1D52C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16.</w:t>
            </w:r>
          </w:p>
        </w:tc>
        <w:tc>
          <w:tcPr>
            <w:tcW w:w="5120" w:type="dxa"/>
          </w:tcPr>
          <w:p w14:paraId="5B8BD718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Увод у рехабилитацију интелектуално ометених особа</w:t>
            </w:r>
          </w:p>
        </w:tc>
        <w:tc>
          <w:tcPr>
            <w:tcW w:w="630" w:type="dxa"/>
            <w:vAlign w:val="center"/>
          </w:tcPr>
          <w:p w14:paraId="1EC792F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95D6F4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0840D4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24FE45F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9CFFC0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B03D7A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6D75165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28D9549D" w14:textId="77777777" w:rsidTr="00E56B8D">
        <w:trPr>
          <w:jc w:val="center"/>
        </w:trPr>
        <w:tc>
          <w:tcPr>
            <w:tcW w:w="0" w:type="auto"/>
          </w:tcPr>
          <w:p w14:paraId="0AD314CE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17.</w:t>
            </w:r>
          </w:p>
        </w:tc>
        <w:tc>
          <w:tcPr>
            <w:tcW w:w="5120" w:type="dxa"/>
          </w:tcPr>
          <w:p w14:paraId="5ED1DDBA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Рехабилитација интелектуално ометених особа</w:t>
            </w:r>
          </w:p>
        </w:tc>
        <w:tc>
          <w:tcPr>
            <w:tcW w:w="630" w:type="dxa"/>
            <w:vAlign w:val="center"/>
          </w:tcPr>
          <w:p w14:paraId="34341FE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EB9D4D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A27EF3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911BF8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8EDFCC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D08456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615C313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70BF3821" w14:textId="77777777" w:rsidTr="00E56B8D">
        <w:trPr>
          <w:jc w:val="center"/>
        </w:trPr>
        <w:tc>
          <w:tcPr>
            <w:tcW w:w="0" w:type="auto"/>
          </w:tcPr>
          <w:p w14:paraId="348FDD02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18.</w:t>
            </w:r>
          </w:p>
        </w:tc>
        <w:tc>
          <w:tcPr>
            <w:tcW w:w="5120" w:type="dxa"/>
          </w:tcPr>
          <w:p w14:paraId="0E1E64A1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lang w:val="sr-Cyrl-CS"/>
              </w:rPr>
              <w:t>Основи поремећаја комуникације</w:t>
            </w:r>
          </w:p>
        </w:tc>
        <w:tc>
          <w:tcPr>
            <w:tcW w:w="630" w:type="dxa"/>
            <w:vAlign w:val="center"/>
          </w:tcPr>
          <w:p w14:paraId="3F07323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121ECEB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2EBF3D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70F5E73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4B391E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7F126D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196C748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354E5865" w14:textId="77777777" w:rsidTr="00E56B8D">
        <w:trPr>
          <w:jc w:val="center"/>
        </w:trPr>
        <w:tc>
          <w:tcPr>
            <w:tcW w:w="0" w:type="auto"/>
          </w:tcPr>
          <w:p w14:paraId="72D94910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19.</w:t>
            </w:r>
          </w:p>
        </w:tc>
        <w:tc>
          <w:tcPr>
            <w:tcW w:w="5120" w:type="dxa"/>
          </w:tcPr>
          <w:p w14:paraId="14D4ED6A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Основи едукације и рехабилитације особа са моторичким поремећајима</w:t>
            </w:r>
          </w:p>
        </w:tc>
        <w:tc>
          <w:tcPr>
            <w:tcW w:w="630" w:type="dxa"/>
            <w:vAlign w:val="center"/>
          </w:tcPr>
          <w:p w14:paraId="47A4C61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174F236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520D630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69E04F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731AC1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7A3837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46F80E6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08FACC7C" w14:textId="77777777" w:rsidTr="00E56B8D">
        <w:trPr>
          <w:jc w:val="center"/>
        </w:trPr>
        <w:tc>
          <w:tcPr>
            <w:tcW w:w="0" w:type="auto"/>
          </w:tcPr>
          <w:p w14:paraId="19A1EAA4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20.</w:t>
            </w:r>
          </w:p>
        </w:tc>
        <w:tc>
          <w:tcPr>
            <w:tcW w:w="5120" w:type="dxa"/>
          </w:tcPr>
          <w:p w14:paraId="73B36825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Неуропсихологија развојног доба</w:t>
            </w:r>
          </w:p>
        </w:tc>
        <w:tc>
          <w:tcPr>
            <w:tcW w:w="630" w:type="dxa"/>
            <w:vAlign w:val="center"/>
          </w:tcPr>
          <w:p w14:paraId="44AF5A1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161FE79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1037CE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DDB212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A93A55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D3AE21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6700138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3FDB11A1" w14:textId="77777777" w:rsidTr="00E56B8D">
        <w:trPr>
          <w:jc w:val="center"/>
        </w:trPr>
        <w:tc>
          <w:tcPr>
            <w:tcW w:w="0" w:type="auto"/>
          </w:tcPr>
          <w:p w14:paraId="188376BC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21.</w:t>
            </w:r>
          </w:p>
        </w:tc>
        <w:tc>
          <w:tcPr>
            <w:tcW w:w="5120" w:type="dxa"/>
          </w:tcPr>
          <w:p w14:paraId="066EBAEE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Психологија особа са тешкоћама у менталном развоју</w:t>
            </w:r>
          </w:p>
        </w:tc>
        <w:tc>
          <w:tcPr>
            <w:tcW w:w="630" w:type="dxa"/>
            <w:vAlign w:val="center"/>
          </w:tcPr>
          <w:p w14:paraId="6105EB8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3B29037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2F77B8C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EF7EF5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8A51ED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19DEAB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02422D9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4BF0CB47" w14:textId="77777777" w:rsidTr="00E56B8D">
        <w:trPr>
          <w:jc w:val="center"/>
        </w:trPr>
        <w:tc>
          <w:tcPr>
            <w:tcW w:w="0" w:type="auto"/>
          </w:tcPr>
          <w:p w14:paraId="5240344B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22.</w:t>
            </w:r>
          </w:p>
        </w:tc>
        <w:tc>
          <w:tcPr>
            <w:tcW w:w="5120" w:type="dxa"/>
          </w:tcPr>
          <w:p w14:paraId="0422F3D2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Методика наставе српског језика за децу ометену у интелектуалном развоју</w:t>
            </w:r>
          </w:p>
        </w:tc>
        <w:tc>
          <w:tcPr>
            <w:tcW w:w="630" w:type="dxa"/>
            <w:vAlign w:val="center"/>
          </w:tcPr>
          <w:p w14:paraId="4BF0793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6366CFC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7A3CEF5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0EB78AD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3257369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6D65E2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78E6DE7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79F31423" w14:textId="77777777" w:rsidTr="00E56B8D">
        <w:trPr>
          <w:jc w:val="center"/>
        </w:trPr>
        <w:tc>
          <w:tcPr>
            <w:tcW w:w="0" w:type="auto"/>
          </w:tcPr>
          <w:p w14:paraId="6FB3330A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23.</w:t>
            </w:r>
          </w:p>
        </w:tc>
        <w:tc>
          <w:tcPr>
            <w:tcW w:w="5120" w:type="dxa"/>
          </w:tcPr>
          <w:p w14:paraId="48B9F514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Рани третман и предшколско васпитање деце ометене у менталном развоју</w:t>
            </w:r>
          </w:p>
        </w:tc>
        <w:tc>
          <w:tcPr>
            <w:tcW w:w="630" w:type="dxa"/>
            <w:vAlign w:val="center"/>
          </w:tcPr>
          <w:p w14:paraId="20FBD03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776FA08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06F218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12653B7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50A60EE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0D969E3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664180B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4DA65CC9" w14:textId="77777777" w:rsidTr="00E56B8D">
        <w:trPr>
          <w:jc w:val="center"/>
        </w:trPr>
        <w:tc>
          <w:tcPr>
            <w:tcW w:w="0" w:type="auto"/>
          </w:tcPr>
          <w:p w14:paraId="7D587CFF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24.</w:t>
            </w:r>
          </w:p>
        </w:tc>
        <w:tc>
          <w:tcPr>
            <w:tcW w:w="5120" w:type="dxa"/>
          </w:tcPr>
          <w:p w14:paraId="46C02D42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Методика наставе вештина за децу ометену у интелектуалном развоју</w:t>
            </w:r>
          </w:p>
        </w:tc>
        <w:tc>
          <w:tcPr>
            <w:tcW w:w="630" w:type="dxa"/>
            <w:vAlign w:val="center"/>
          </w:tcPr>
          <w:p w14:paraId="5595291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5656820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4FC7B14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3AE9672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27274C5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9A955A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6048385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0815E99F" w14:textId="77777777" w:rsidTr="00E56B8D">
        <w:trPr>
          <w:jc w:val="center"/>
        </w:trPr>
        <w:tc>
          <w:tcPr>
            <w:tcW w:w="0" w:type="auto"/>
          </w:tcPr>
          <w:p w14:paraId="02427C8A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25.</w:t>
            </w:r>
          </w:p>
        </w:tc>
        <w:tc>
          <w:tcPr>
            <w:tcW w:w="5120" w:type="dxa"/>
          </w:tcPr>
          <w:p w14:paraId="4BB074BA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Методика васпитног рада са теже интелектуално ометеном децом</w:t>
            </w:r>
          </w:p>
        </w:tc>
        <w:tc>
          <w:tcPr>
            <w:tcW w:w="630" w:type="dxa"/>
            <w:vAlign w:val="center"/>
          </w:tcPr>
          <w:p w14:paraId="4B7ADF0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43CC2AF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0A997B3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3D18778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EAF00C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ABE116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78AFB73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4DAFA67B" w14:textId="77777777" w:rsidTr="00E56B8D">
        <w:trPr>
          <w:jc w:val="center"/>
        </w:trPr>
        <w:tc>
          <w:tcPr>
            <w:tcW w:w="0" w:type="auto"/>
          </w:tcPr>
          <w:p w14:paraId="4BB02472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26.</w:t>
            </w:r>
          </w:p>
        </w:tc>
        <w:tc>
          <w:tcPr>
            <w:tcW w:w="5120" w:type="dxa"/>
          </w:tcPr>
          <w:p w14:paraId="3F72FF48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Клиничка процена и третман особа са тешкоћама у менталном развоју</w:t>
            </w:r>
          </w:p>
        </w:tc>
        <w:tc>
          <w:tcPr>
            <w:tcW w:w="630" w:type="dxa"/>
            <w:vAlign w:val="center"/>
          </w:tcPr>
          <w:p w14:paraId="39B84D2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E742BB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9BD791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74DC874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B3EBA1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075AB3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7D374DC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43E1E02E" w14:textId="77777777" w:rsidTr="00E56B8D">
        <w:trPr>
          <w:jc w:val="center"/>
        </w:trPr>
        <w:tc>
          <w:tcPr>
            <w:tcW w:w="0" w:type="auto"/>
          </w:tcPr>
          <w:p w14:paraId="669298C5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27.</w:t>
            </w:r>
          </w:p>
        </w:tc>
        <w:tc>
          <w:tcPr>
            <w:tcW w:w="5120" w:type="dxa"/>
          </w:tcPr>
          <w:p w14:paraId="20FBA079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E56B8D">
              <w:rPr>
                <w:rFonts w:ascii="Times New Roman" w:eastAsia="Calibri" w:hAnsi="Times New Roman" w:cs="Times New Roman"/>
                <w:lang w:val="ru-RU"/>
              </w:rPr>
              <w:t>Психопатологија интелектуално ометених особа</w:t>
            </w:r>
          </w:p>
        </w:tc>
        <w:tc>
          <w:tcPr>
            <w:tcW w:w="630" w:type="dxa"/>
            <w:vAlign w:val="center"/>
          </w:tcPr>
          <w:p w14:paraId="704812C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1806424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32A595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AB14DF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0F09F3C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0BD8C48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15F71B6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56B8D" w:rsidRPr="00E56B8D" w14:paraId="067A1F1D" w14:textId="77777777" w:rsidTr="00E56B8D">
        <w:trPr>
          <w:jc w:val="center"/>
        </w:trPr>
        <w:tc>
          <w:tcPr>
            <w:tcW w:w="0" w:type="auto"/>
          </w:tcPr>
          <w:p w14:paraId="4B62284A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28.</w:t>
            </w:r>
          </w:p>
        </w:tc>
        <w:tc>
          <w:tcPr>
            <w:tcW w:w="5120" w:type="dxa"/>
          </w:tcPr>
          <w:p w14:paraId="0FB08816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Специфичне сметње у учењу</w:t>
            </w:r>
          </w:p>
        </w:tc>
        <w:tc>
          <w:tcPr>
            <w:tcW w:w="630" w:type="dxa"/>
            <w:vAlign w:val="center"/>
          </w:tcPr>
          <w:p w14:paraId="0261685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DEDB6B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38758C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0A65DA6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0077A06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0850FE6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263CD31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32D38476" w14:textId="77777777" w:rsidTr="00E56B8D">
        <w:trPr>
          <w:jc w:val="center"/>
        </w:trPr>
        <w:tc>
          <w:tcPr>
            <w:tcW w:w="0" w:type="auto"/>
          </w:tcPr>
          <w:p w14:paraId="160854E5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29.</w:t>
            </w:r>
          </w:p>
        </w:tc>
        <w:tc>
          <w:tcPr>
            <w:tcW w:w="5120" w:type="dxa"/>
          </w:tcPr>
          <w:p w14:paraId="58AD9D9C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E56B8D">
              <w:rPr>
                <w:rFonts w:ascii="Times New Roman" w:eastAsia="Calibri" w:hAnsi="Times New Roman" w:cs="Times New Roman"/>
                <w:lang w:val="ru-RU"/>
              </w:rPr>
              <w:t>Инклузивна едукација и рехабилитација деце са тешкоћама у менталном развоју</w:t>
            </w:r>
          </w:p>
        </w:tc>
        <w:tc>
          <w:tcPr>
            <w:tcW w:w="630" w:type="dxa"/>
            <w:vAlign w:val="center"/>
          </w:tcPr>
          <w:p w14:paraId="178445A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870B68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27179FA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50559DF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7F9AF38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67EB06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754352F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2C11B839" w14:textId="77777777" w:rsidTr="00E56B8D">
        <w:trPr>
          <w:jc w:val="center"/>
        </w:trPr>
        <w:tc>
          <w:tcPr>
            <w:tcW w:w="0" w:type="auto"/>
          </w:tcPr>
          <w:p w14:paraId="778D6088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30.</w:t>
            </w:r>
          </w:p>
        </w:tc>
        <w:tc>
          <w:tcPr>
            <w:tcW w:w="5120" w:type="dxa"/>
          </w:tcPr>
          <w:p w14:paraId="05BD2E0E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Методика наставе математике за децу ометену у интелектуалном развоју</w:t>
            </w:r>
          </w:p>
        </w:tc>
        <w:tc>
          <w:tcPr>
            <w:tcW w:w="630" w:type="dxa"/>
            <w:vAlign w:val="center"/>
          </w:tcPr>
          <w:p w14:paraId="459C913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227D06A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3174728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5B59B02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1AC7BA9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B4DCDF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72E3E69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246FF578" w14:textId="77777777" w:rsidTr="00E56B8D">
        <w:trPr>
          <w:jc w:val="center"/>
        </w:trPr>
        <w:tc>
          <w:tcPr>
            <w:tcW w:w="0" w:type="auto"/>
          </w:tcPr>
          <w:p w14:paraId="3ED5314F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31.</w:t>
            </w:r>
          </w:p>
        </w:tc>
        <w:tc>
          <w:tcPr>
            <w:tcW w:w="5120" w:type="dxa"/>
          </w:tcPr>
          <w:p w14:paraId="13D16BEF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56B8D">
              <w:rPr>
                <w:rFonts w:ascii="Times New Roman" w:hAnsi="Times New Roman" w:cs="Times New Roman"/>
                <w:lang w:val="ru-RU"/>
              </w:rPr>
              <w:t>Модели наставе и наставне технологије код интелектуално ометене деце</w:t>
            </w:r>
          </w:p>
        </w:tc>
        <w:tc>
          <w:tcPr>
            <w:tcW w:w="630" w:type="dxa"/>
            <w:vAlign w:val="center"/>
          </w:tcPr>
          <w:p w14:paraId="6426673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3051CBE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4D08DFA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8789EA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766B1AB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05EE066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177952F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1ED22C1F" w14:textId="77777777" w:rsidTr="00E56B8D">
        <w:trPr>
          <w:jc w:val="center"/>
        </w:trPr>
        <w:tc>
          <w:tcPr>
            <w:tcW w:w="0" w:type="auto"/>
          </w:tcPr>
          <w:p w14:paraId="7628B11E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lastRenderedPageBreak/>
              <w:t>32.</w:t>
            </w:r>
          </w:p>
        </w:tc>
        <w:tc>
          <w:tcPr>
            <w:tcW w:w="5120" w:type="dxa"/>
          </w:tcPr>
          <w:p w14:paraId="121FB267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Методика наставе природе и друштва за децу ометену у интелектуалном развоју</w:t>
            </w:r>
          </w:p>
        </w:tc>
        <w:tc>
          <w:tcPr>
            <w:tcW w:w="630" w:type="dxa"/>
            <w:vAlign w:val="center"/>
          </w:tcPr>
          <w:p w14:paraId="650BDF7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13891EC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0E6F129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5627D65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51575C2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F77A1C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4B8740E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3FE8DB9C" w14:textId="77777777" w:rsidTr="00E56B8D">
        <w:trPr>
          <w:jc w:val="center"/>
        </w:trPr>
        <w:tc>
          <w:tcPr>
            <w:tcW w:w="0" w:type="auto"/>
          </w:tcPr>
          <w:p w14:paraId="7FF3764D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33.</w:t>
            </w:r>
          </w:p>
        </w:tc>
        <w:tc>
          <w:tcPr>
            <w:tcW w:w="5120" w:type="dxa"/>
          </w:tcPr>
          <w:p w14:paraId="3A0E6E65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E56B8D">
              <w:rPr>
                <w:rFonts w:ascii="Times New Roman" w:eastAsia="Calibri" w:hAnsi="Times New Roman" w:cs="Times New Roman"/>
                <w:lang w:val="ru-RU"/>
              </w:rPr>
              <w:t>Професионално и радно оспособљавање особа са тешкоћама у менталном развоју</w:t>
            </w:r>
          </w:p>
        </w:tc>
        <w:tc>
          <w:tcPr>
            <w:tcW w:w="630" w:type="dxa"/>
            <w:vAlign w:val="center"/>
          </w:tcPr>
          <w:p w14:paraId="56ADED6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697AA5D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213A411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52DFEA7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7332D2A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7FC7974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dxa"/>
            <w:vAlign w:val="center"/>
          </w:tcPr>
          <w:p w14:paraId="27032D2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1ADAA5E8" w14:textId="77777777" w:rsidTr="00E56B8D">
        <w:trPr>
          <w:jc w:val="center"/>
        </w:trPr>
        <w:tc>
          <w:tcPr>
            <w:tcW w:w="0" w:type="auto"/>
          </w:tcPr>
          <w:p w14:paraId="633DB55A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34.</w:t>
            </w:r>
          </w:p>
        </w:tc>
        <w:tc>
          <w:tcPr>
            <w:tcW w:w="5120" w:type="dxa"/>
          </w:tcPr>
          <w:p w14:paraId="51633B0D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E56B8D">
              <w:rPr>
                <w:rFonts w:ascii="Times New Roman" w:eastAsia="Calibri" w:hAnsi="Times New Roman" w:cs="Times New Roman"/>
                <w:lang w:val="ru-RU"/>
              </w:rPr>
              <w:t>Рехабилитација особа са аутизмом</w:t>
            </w:r>
          </w:p>
        </w:tc>
        <w:tc>
          <w:tcPr>
            <w:tcW w:w="630" w:type="dxa"/>
            <w:vAlign w:val="center"/>
          </w:tcPr>
          <w:p w14:paraId="66DD372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F993C9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4B7396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4421697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0D73C7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C386DD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4BDA903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1BC849F3" w14:textId="77777777" w:rsidTr="00E56B8D">
        <w:trPr>
          <w:jc w:val="center"/>
        </w:trPr>
        <w:tc>
          <w:tcPr>
            <w:tcW w:w="0" w:type="auto"/>
          </w:tcPr>
          <w:p w14:paraId="511B83A8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35.</w:t>
            </w:r>
          </w:p>
        </w:tc>
        <w:tc>
          <w:tcPr>
            <w:tcW w:w="5120" w:type="dxa"/>
          </w:tcPr>
          <w:p w14:paraId="27969DB9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E56B8D">
              <w:rPr>
                <w:rFonts w:ascii="Times New Roman" w:eastAsia="Calibri" w:hAnsi="Times New Roman" w:cs="Times New Roman"/>
                <w:lang w:val="ru-RU"/>
              </w:rPr>
              <w:t>Стручна пракса 1</w:t>
            </w:r>
          </w:p>
        </w:tc>
        <w:tc>
          <w:tcPr>
            <w:tcW w:w="630" w:type="dxa"/>
            <w:vAlign w:val="center"/>
          </w:tcPr>
          <w:p w14:paraId="582D85F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578502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3A8E88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11EE3C0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7B815AA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2C7F22B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246397E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E56B8D" w:rsidRPr="00E56B8D" w14:paraId="5D7DDBEA" w14:textId="77777777" w:rsidTr="00E56B8D">
        <w:trPr>
          <w:jc w:val="center"/>
        </w:trPr>
        <w:tc>
          <w:tcPr>
            <w:tcW w:w="0" w:type="auto"/>
          </w:tcPr>
          <w:p w14:paraId="6DC9A380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lang w:val="sr-Cyrl-CS"/>
              </w:rPr>
              <w:t>36.</w:t>
            </w:r>
          </w:p>
        </w:tc>
        <w:tc>
          <w:tcPr>
            <w:tcW w:w="5120" w:type="dxa"/>
          </w:tcPr>
          <w:p w14:paraId="6B92567D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E56B8D">
              <w:rPr>
                <w:rFonts w:ascii="Times New Roman" w:eastAsia="Calibri" w:hAnsi="Times New Roman" w:cs="Times New Roman"/>
                <w:lang w:val="ru-RU"/>
              </w:rPr>
              <w:t>Стручна пракса 2</w:t>
            </w:r>
          </w:p>
        </w:tc>
        <w:tc>
          <w:tcPr>
            <w:tcW w:w="630" w:type="dxa"/>
            <w:vAlign w:val="center"/>
          </w:tcPr>
          <w:p w14:paraId="680CF65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5452537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5591ED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770064A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65218EE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30" w:type="dxa"/>
            <w:vAlign w:val="center"/>
          </w:tcPr>
          <w:p w14:paraId="53748EC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15" w:type="dxa"/>
            <w:vAlign w:val="center"/>
          </w:tcPr>
          <w:p w14:paraId="39967E7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B8D">
              <w:rPr>
                <w:rFonts w:ascii="Times New Roman" w:eastAsia="Calibri" w:hAnsi="Times New Roman" w:cs="Times New Roman"/>
              </w:rPr>
              <w:t>x</w:t>
            </w:r>
          </w:p>
        </w:tc>
      </w:tr>
    </w:tbl>
    <w:p w14:paraId="52C5497E" w14:textId="77777777" w:rsidR="00542F1B" w:rsidRDefault="00542F1B" w:rsidP="00454AC0">
      <w:pPr>
        <w:autoSpaceDE w:val="0"/>
        <w:autoSpaceDN w:val="0"/>
        <w:adjustRightInd w:val="0"/>
        <w:spacing w:line="240" w:lineRule="auto"/>
        <w:jc w:val="both"/>
        <w:rPr>
          <w:rFonts w:eastAsia="Calibri"/>
        </w:rPr>
      </w:pPr>
    </w:p>
    <w:p w14:paraId="55089E19" w14:textId="77777777" w:rsidR="00454AC0" w:rsidRPr="00E56B8D" w:rsidRDefault="00454AC0" w:rsidP="00454AC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noProof/>
          <w:vanish/>
          <w:color w:val="000000"/>
          <w:sz w:val="23"/>
          <w:szCs w:val="23"/>
        </w:rPr>
      </w:pPr>
    </w:p>
    <w:p w14:paraId="75A1367F" w14:textId="77777777" w:rsidR="00542F1B" w:rsidRPr="00E56B8D" w:rsidRDefault="00542F1B" w:rsidP="00454AC0">
      <w:pPr>
        <w:spacing w:line="240" w:lineRule="auto"/>
        <w:rPr>
          <w:rFonts w:ascii="Times New Roman" w:eastAsia="Calibri" w:hAnsi="Times New Roman" w:cs="Times New Roman"/>
          <w:b/>
          <w:sz w:val="24"/>
        </w:rPr>
      </w:pPr>
      <w:r w:rsidRPr="00E56B8D">
        <w:rPr>
          <w:rFonts w:ascii="Times New Roman" w:eastAsia="Calibri" w:hAnsi="Times New Roman" w:cs="Times New Roman"/>
          <w:sz w:val="24"/>
          <w:lang w:val="ru-RU"/>
        </w:rPr>
        <w:t xml:space="preserve">Опис </w:t>
      </w:r>
      <w:r w:rsidRPr="00E56B8D">
        <w:rPr>
          <w:rFonts w:ascii="Times New Roman" w:eastAsia="Calibri" w:hAnsi="Times New Roman" w:cs="Times New Roman"/>
          <w:sz w:val="24"/>
          <w:lang w:val="sr-Cyrl-CS"/>
        </w:rPr>
        <w:t xml:space="preserve">општих и предметно-специфичних компетенција студената </w:t>
      </w:r>
      <w:r w:rsidRPr="00E56B8D">
        <w:rPr>
          <w:rFonts w:ascii="Times New Roman" w:eastAsia="Calibri" w:hAnsi="Times New Roman" w:cs="Times New Roman"/>
          <w:sz w:val="24"/>
          <w:lang w:val="sr-Cyrl-CS"/>
        </w:rPr>
        <w:br/>
        <w:t xml:space="preserve">на </w:t>
      </w:r>
      <w:r w:rsidRPr="00E56B8D">
        <w:rPr>
          <w:rFonts w:ascii="Times New Roman" w:eastAsia="Calibri" w:hAnsi="Times New Roman" w:cs="Times New Roman"/>
          <w:sz w:val="24"/>
          <w:lang w:val="ru-RU"/>
        </w:rPr>
        <w:t>студијском програм</w:t>
      </w:r>
      <w:r w:rsidRPr="00E56B8D">
        <w:rPr>
          <w:rFonts w:ascii="Times New Roman" w:eastAsia="Calibri" w:hAnsi="Times New Roman" w:cs="Times New Roman"/>
          <w:b/>
          <w:sz w:val="24"/>
          <w:lang w:val="ru-RU"/>
        </w:rPr>
        <w:t xml:space="preserve">у </w:t>
      </w:r>
      <w:r w:rsidRPr="00E56B8D">
        <w:rPr>
          <w:rFonts w:ascii="Times New Roman" w:eastAsia="Calibri" w:hAnsi="Times New Roman" w:cs="Times New Roman"/>
          <w:b/>
          <w:sz w:val="24"/>
        </w:rPr>
        <w:t>Специјална едукација и рехабилитација особа са тешкоћама у менталном развоју</w:t>
      </w:r>
      <w:r w:rsidRPr="00E56B8D">
        <w:rPr>
          <w:rFonts w:ascii="Times New Roman" w:eastAsia="Calibri" w:hAnsi="Times New Roman" w:cs="Times New Roman"/>
          <w:b/>
          <w:sz w:val="24"/>
          <w:lang w:val="ru-RU"/>
        </w:rPr>
        <w:t xml:space="preserve"> – </w:t>
      </w:r>
      <w:r w:rsidRPr="00E56B8D">
        <w:rPr>
          <w:rFonts w:ascii="Times New Roman" w:eastAsia="Calibri" w:hAnsi="Times New Roman" w:cs="Times New Roman"/>
          <w:sz w:val="24"/>
          <w:lang w:val="ru-RU"/>
        </w:rPr>
        <w:t>мастер академске студије</w:t>
      </w:r>
    </w:p>
    <w:p w14:paraId="5D2559FA" w14:textId="46A5FB8D" w:rsidR="00542F1B" w:rsidRPr="00454AC0" w:rsidRDefault="00542F1B" w:rsidP="00454AC0">
      <w:pPr>
        <w:spacing w:line="240" w:lineRule="auto"/>
        <w:jc w:val="both"/>
        <w:rPr>
          <w:rFonts w:ascii="Times New Roman" w:eastAsia="Calibri" w:hAnsi="Times New Roman" w:cs="Times New Roman"/>
          <w:sz w:val="24"/>
          <w:lang w:val="sr-Cyrl-CS"/>
        </w:rPr>
      </w:pPr>
      <w:r w:rsidRPr="00E56B8D">
        <w:rPr>
          <w:rFonts w:ascii="Times New Roman" w:eastAsia="Calibri" w:hAnsi="Times New Roman" w:cs="Times New Roman"/>
          <w:sz w:val="24"/>
          <w:lang w:val="sr-Cyrl-CS"/>
        </w:rPr>
        <w:t xml:space="preserve">Савлађивањем студијског програма мастер академских студија </w:t>
      </w:r>
      <w:r w:rsidRPr="009D6194">
        <w:rPr>
          <w:rFonts w:ascii="Times New Roman" w:eastAsia="Calibri" w:hAnsi="Times New Roman" w:cs="Times New Roman"/>
          <w:b/>
          <w:sz w:val="24"/>
        </w:rPr>
        <w:t>Специјалн</w:t>
      </w:r>
      <w:r w:rsidR="0033166D">
        <w:rPr>
          <w:rFonts w:ascii="Times New Roman" w:eastAsia="Calibri" w:hAnsi="Times New Roman" w:cs="Times New Roman"/>
          <w:b/>
          <w:sz w:val="24"/>
        </w:rPr>
        <w:t>a</w:t>
      </w:r>
      <w:r w:rsidRPr="009D6194">
        <w:rPr>
          <w:rFonts w:ascii="Times New Roman" w:eastAsia="Calibri" w:hAnsi="Times New Roman" w:cs="Times New Roman"/>
          <w:b/>
          <w:sz w:val="24"/>
        </w:rPr>
        <w:t xml:space="preserve"> едукациј</w:t>
      </w:r>
      <w:r w:rsidR="0033166D">
        <w:rPr>
          <w:rFonts w:ascii="Times New Roman" w:eastAsia="Calibri" w:hAnsi="Times New Roman" w:cs="Times New Roman"/>
          <w:b/>
          <w:sz w:val="24"/>
        </w:rPr>
        <w:t>a</w:t>
      </w:r>
      <w:r w:rsidRPr="009D6194">
        <w:rPr>
          <w:rFonts w:ascii="Times New Roman" w:eastAsia="Calibri" w:hAnsi="Times New Roman" w:cs="Times New Roman"/>
          <w:b/>
          <w:sz w:val="24"/>
        </w:rPr>
        <w:t xml:space="preserve"> и рехабилитациј</w:t>
      </w:r>
      <w:r w:rsidR="0033166D">
        <w:rPr>
          <w:rFonts w:ascii="Times New Roman" w:eastAsia="Calibri" w:hAnsi="Times New Roman" w:cs="Times New Roman"/>
          <w:b/>
          <w:sz w:val="24"/>
        </w:rPr>
        <w:t>a</w:t>
      </w:r>
      <w:r w:rsidRPr="009D6194">
        <w:rPr>
          <w:rFonts w:ascii="Times New Roman" w:eastAsia="Calibri" w:hAnsi="Times New Roman" w:cs="Times New Roman"/>
          <w:b/>
          <w:sz w:val="24"/>
        </w:rPr>
        <w:t xml:space="preserve"> особа са тешкоћама у менталном развоју</w:t>
      </w:r>
      <w:r w:rsidRPr="00E56B8D">
        <w:rPr>
          <w:rFonts w:ascii="Times New Roman" w:eastAsia="Calibri" w:hAnsi="Times New Roman" w:cs="Times New Roman"/>
          <w:sz w:val="24"/>
          <w:lang w:val="sr-Cyrl-CS"/>
        </w:rPr>
        <w:t xml:space="preserve"> студент је оспособљен за:</w:t>
      </w:r>
    </w:p>
    <w:p w14:paraId="7CF9BB29" w14:textId="77777777" w:rsidR="00542F1B" w:rsidRPr="00E56B8D" w:rsidRDefault="00542F1B" w:rsidP="00454AC0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noProof/>
          <w:sz w:val="24"/>
        </w:rPr>
      </w:pPr>
      <w:r w:rsidRPr="00E56B8D">
        <w:rPr>
          <w:rFonts w:ascii="Times New Roman" w:hAnsi="Times New Roman" w:cs="Times New Roman"/>
          <w:noProof/>
          <w:sz w:val="24"/>
        </w:rPr>
        <w:t>Планирање, креирање, имплементацију и евалуацију програма у области превенције, клиничке процене и третмана, васпитног и васпитно-образовног процеса, професионалног и радног оспособљавања особа с тешкоћама у менталном развоју.</w:t>
      </w:r>
    </w:p>
    <w:p w14:paraId="138E10F4" w14:textId="77777777" w:rsidR="00542F1B" w:rsidRPr="00E56B8D" w:rsidRDefault="00542F1B" w:rsidP="00454AC0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noProof/>
          <w:sz w:val="24"/>
        </w:rPr>
      </w:pPr>
      <w:r w:rsidRPr="00E56B8D">
        <w:rPr>
          <w:rFonts w:ascii="Times New Roman" w:hAnsi="Times New Roman" w:cs="Times New Roman"/>
          <w:noProof/>
          <w:sz w:val="24"/>
        </w:rPr>
        <w:t xml:space="preserve">Интеграцију и интерпретацију информација чланова стручног тима, доношење одлука и активно учешће у мултидисциплинарном тиму. </w:t>
      </w:r>
    </w:p>
    <w:p w14:paraId="4C2D1A43" w14:textId="77777777" w:rsidR="00542F1B" w:rsidRPr="00E56B8D" w:rsidRDefault="00542F1B" w:rsidP="00454AC0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noProof/>
          <w:sz w:val="24"/>
        </w:rPr>
      </w:pPr>
      <w:r w:rsidRPr="00E56B8D">
        <w:rPr>
          <w:rFonts w:ascii="Times New Roman" w:hAnsi="Times New Roman" w:cs="Times New Roman"/>
          <w:noProof/>
          <w:sz w:val="24"/>
        </w:rPr>
        <w:t xml:space="preserve">Планирање, креирање, примену и евалуацију програма рада у области специфичних модела третмана особа са тешкоћама у менталном развоју. </w:t>
      </w:r>
    </w:p>
    <w:p w14:paraId="795549F6" w14:textId="77777777" w:rsidR="00542F1B" w:rsidRPr="00E56B8D" w:rsidRDefault="00542F1B" w:rsidP="00454AC0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noProof/>
          <w:sz w:val="24"/>
        </w:rPr>
      </w:pPr>
      <w:r w:rsidRPr="00E56B8D">
        <w:rPr>
          <w:rFonts w:ascii="Times New Roman" w:hAnsi="Times New Roman" w:cs="Times New Roman"/>
          <w:noProof/>
          <w:sz w:val="24"/>
        </w:rPr>
        <w:t>Планирање, креирање, примену и евалуацију програма рада у области промовисања социјалног модела ометености.</w:t>
      </w:r>
    </w:p>
    <w:p w14:paraId="58036976" w14:textId="77777777" w:rsidR="00542F1B" w:rsidRPr="00E56B8D" w:rsidRDefault="00542F1B" w:rsidP="00454AC0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noProof/>
          <w:sz w:val="24"/>
        </w:rPr>
      </w:pPr>
      <w:r w:rsidRPr="00E56B8D">
        <w:rPr>
          <w:rFonts w:ascii="Times New Roman" w:hAnsi="Times New Roman" w:cs="Times New Roman"/>
          <w:noProof/>
          <w:sz w:val="24"/>
        </w:rPr>
        <w:t xml:space="preserve">Планирање, креирање, примену и евалуацију програма процене и третмана особа с поремећајима аутистичког спектра. </w:t>
      </w:r>
    </w:p>
    <w:p w14:paraId="15F1C0E4" w14:textId="77777777" w:rsidR="00542F1B" w:rsidRPr="00E56B8D" w:rsidRDefault="00542F1B" w:rsidP="00454AC0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noProof/>
          <w:sz w:val="24"/>
        </w:rPr>
      </w:pPr>
      <w:r w:rsidRPr="00E56B8D">
        <w:rPr>
          <w:rFonts w:ascii="Times New Roman" w:hAnsi="Times New Roman" w:cs="Times New Roman"/>
          <w:noProof/>
          <w:sz w:val="24"/>
        </w:rPr>
        <w:t xml:space="preserve">Праћење стручне литературе и перманетно професионално усавршавање. </w:t>
      </w:r>
    </w:p>
    <w:p w14:paraId="7681A951" w14:textId="77777777" w:rsidR="00542F1B" w:rsidRPr="00E56B8D" w:rsidRDefault="00542F1B" w:rsidP="00454AC0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Style w:val="apple-converted-space"/>
          <w:rFonts w:ascii="Times New Roman" w:hAnsi="Times New Roman" w:cs="Times New Roman"/>
          <w:sz w:val="24"/>
          <w:shd w:val="clear" w:color="auto" w:fill="ECECEC"/>
        </w:rPr>
      </w:pPr>
      <w:r w:rsidRPr="00E56B8D">
        <w:rPr>
          <w:rFonts w:ascii="Times New Roman" w:hAnsi="Times New Roman" w:cs="Times New Roman"/>
          <w:noProof/>
          <w:sz w:val="24"/>
        </w:rPr>
        <w:t xml:space="preserve">Научно-истраживачки рад у области </w:t>
      </w:r>
      <w:r w:rsidRPr="00E56B8D">
        <w:rPr>
          <w:rFonts w:ascii="Times New Roman" w:eastAsia="Calibri" w:hAnsi="Times New Roman" w:cs="Times New Roman"/>
          <w:sz w:val="24"/>
        </w:rPr>
        <w:t>Специјалне едукације и рехабилитације особа са тешкоћама у менталном развоју.</w:t>
      </w:r>
    </w:p>
    <w:p w14:paraId="081A3C1F" w14:textId="77777777" w:rsidR="00E56B8D" w:rsidRDefault="00E56B8D" w:rsidP="00454AC0">
      <w:pPr>
        <w:rPr>
          <w:rFonts w:eastAsia="Calibri"/>
          <w:b/>
          <w:szCs w:val="20"/>
        </w:rPr>
      </w:pPr>
    </w:p>
    <w:p w14:paraId="718130CC" w14:textId="77777777" w:rsidR="00542F1B" w:rsidRPr="0033166D" w:rsidRDefault="00542F1B" w:rsidP="00454AC0">
      <w:pPr>
        <w:ind w:left="142"/>
        <w:rPr>
          <w:rFonts w:ascii="Times New Roman" w:eastAsia="Calibri" w:hAnsi="Times New Roman" w:cs="Times New Roman"/>
          <w:b/>
          <w:sz w:val="24"/>
          <w:szCs w:val="24"/>
        </w:rPr>
      </w:pPr>
      <w:r w:rsidRPr="0033166D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Табела мапирања предмета – покривеност програмских исхода у оквиру изборних и обавезних предмета</w:t>
      </w:r>
    </w:p>
    <w:tbl>
      <w:tblPr>
        <w:tblW w:w="0" w:type="auto"/>
        <w:jc w:val="center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"/>
        <w:gridCol w:w="5651"/>
        <w:gridCol w:w="630"/>
        <w:gridCol w:w="630"/>
        <w:gridCol w:w="516"/>
        <w:gridCol w:w="587"/>
        <w:gridCol w:w="464"/>
        <w:gridCol w:w="464"/>
        <w:gridCol w:w="464"/>
      </w:tblGrid>
      <w:tr w:rsidR="00542F1B" w:rsidRPr="00E56B8D" w14:paraId="0819344D" w14:textId="77777777" w:rsidTr="00E56B8D">
        <w:trPr>
          <w:jc w:val="center"/>
        </w:trPr>
        <w:tc>
          <w:tcPr>
            <w:tcW w:w="0" w:type="auto"/>
            <w:vMerge w:val="restart"/>
          </w:tcPr>
          <w:p w14:paraId="043A0384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Р. бр.</w:t>
            </w:r>
          </w:p>
        </w:tc>
        <w:tc>
          <w:tcPr>
            <w:tcW w:w="5651" w:type="dxa"/>
            <w:vMerge w:val="restart"/>
          </w:tcPr>
          <w:p w14:paraId="40A586B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Назив предмета</w:t>
            </w:r>
          </w:p>
        </w:tc>
        <w:tc>
          <w:tcPr>
            <w:tcW w:w="3755" w:type="dxa"/>
            <w:gridSpan w:val="7"/>
            <w:vAlign w:val="center"/>
          </w:tcPr>
          <w:p w14:paraId="292EEBC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</w:tr>
      <w:tr w:rsidR="00E56B8D" w:rsidRPr="00E56B8D" w14:paraId="38BE0824" w14:textId="77777777" w:rsidTr="00E56B8D">
        <w:trPr>
          <w:jc w:val="center"/>
        </w:trPr>
        <w:tc>
          <w:tcPr>
            <w:tcW w:w="0" w:type="auto"/>
            <w:vMerge/>
          </w:tcPr>
          <w:p w14:paraId="49F8281E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  <w:vMerge/>
          </w:tcPr>
          <w:p w14:paraId="5027DEF0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0" w:type="dxa"/>
            <w:vAlign w:val="center"/>
          </w:tcPr>
          <w:p w14:paraId="24A0877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630" w:type="dxa"/>
            <w:vAlign w:val="center"/>
          </w:tcPr>
          <w:p w14:paraId="3D789CE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vAlign w:val="center"/>
          </w:tcPr>
          <w:p w14:paraId="5727C26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7" w:type="dxa"/>
            <w:vAlign w:val="center"/>
          </w:tcPr>
          <w:p w14:paraId="2B5AA32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vAlign w:val="center"/>
          </w:tcPr>
          <w:p w14:paraId="4F318A3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5</w:t>
            </w:r>
          </w:p>
        </w:tc>
        <w:tc>
          <w:tcPr>
            <w:tcW w:w="464" w:type="dxa"/>
            <w:vAlign w:val="center"/>
          </w:tcPr>
          <w:p w14:paraId="3A9086F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464" w:type="dxa"/>
            <w:vAlign w:val="center"/>
          </w:tcPr>
          <w:p w14:paraId="5597B9C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7</w:t>
            </w:r>
          </w:p>
        </w:tc>
      </w:tr>
      <w:tr w:rsidR="00E56B8D" w:rsidRPr="00E56B8D" w14:paraId="7AA346DA" w14:textId="77777777" w:rsidTr="00E56B8D">
        <w:trPr>
          <w:jc w:val="center"/>
        </w:trPr>
        <w:tc>
          <w:tcPr>
            <w:tcW w:w="0" w:type="auto"/>
          </w:tcPr>
          <w:p w14:paraId="6D4B1D8C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75B98735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Квантитативне и квалитативне методе истраживања</w:t>
            </w:r>
          </w:p>
        </w:tc>
        <w:tc>
          <w:tcPr>
            <w:tcW w:w="630" w:type="dxa"/>
            <w:vAlign w:val="center"/>
          </w:tcPr>
          <w:p w14:paraId="6984E62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630" w:type="dxa"/>
            <w:vAlign w:val="center"/>
          </w:tcPr>
          <w:p w14:paraId="2A7D4CC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6" w:type="dxa"/>
            <w:vAlign w:val="center"/>
          </w:tcPr>
          <w:p w14:paraId="23F7C23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87" w:type="dxa"/>
            <w:vAlign w:val="center"/>
          </w:tcPr>
          <w:p w14:paraId="72E19F5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4" w:type="dxa"/>
            <w:vAlign w:val="center"/>
          </w:tcPr>
          <w:p w14:paraId="54AB197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464" w:type="dxa"/>
            <w:vAlign w:val="center"/>
          </w:tcPr>
          <w:p w14:paraId="42FC8EB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6DFC144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</w:tr>
      <w:tr w:rsidR="00E56B8D" w:rsidRPr="00E56B8D" w14:paraId="797EEA15" w14:textId="77777777" w:rsidTr="00E56B8D">
        <w:trPr>
          <w:jc w:val="center"/>
        </w:trPr>
        <w:tc>
          <w:tcPr>
            <w:tcW w:w="0" w:type="auto"/>
          </w:tcPr>
          <w:p w14:paraId="64E20FA8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4F7F809D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Рехабилитационе методе и технике у аугментативној и алтернативној комуникацији</w:t>
            </w:r>
          </w:p>
        </w:tc>
        <w:tc>
          <w:tcPr>
            <w:tcW w:w="630" w:type="dxa"/>
            <w:vAlign w:val="center"/>
          </w:tcPr>
          <w:p w14:paraId="6975E60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  <w:vAlign w:val="center"/>
          </w:tcPr>
          <w:p w14:paraId="6B071A1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6" w:type="dxa"/>
            <w:vAlign w:val="center"/>
          </w:tcPr>
          <w:p w14:paraId="0A82073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87" w:type="dxa"/>
            <w:vAlign w:val="center"/>
          </w:tcPr>
          <w:p w14:paraId="395B3E1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" w:type="dxa"/>
            <w:vAlign w:val="center"/>
          </w:tcPr>
          <w:p w14:paraId="7C6AD1C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464" w:type="dxa"/>
            <w:vAlign w:val="center"/>
          </w:tcPr>
          <w:p w14:paraId="28FE80B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464" w:type="dxa"/>
            <w:vAlign w:val="center"/>
          </w:tcPr>
          <w:p w14:paraId="469C694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E56B8D" w:rsidRPr="00E56B8D" w14:paraId="1F0DD544" w14:textId="77777777" w:rsidTr="00E56B8D">
        <w:trPr>
          <w:jc w:val="center"/>
        </w:trPr>
        <w:tc>
          <w:tcPr>
            <w:tcW w:w="0" w:type="auto"/>
          </w:tcPr>
          <w:p w14:paraId="14E7110E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7F860F70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Терапија покретом</w:t>
            </w:r>
          </w:p>
        </w:tc>
        <w:tc>
          <w:tcPr>
            <w:tcW w:w="630" w:type="dxa"/>
            <w:vAlign w:val="center"/>
          </w:tcPr>
          <w:p w14:paraId="550B353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  <w:vAlign w:val="center"/>
          </w:tcPr>
          <w:p w14:paraId="2A05972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6" w:type="dxa"/>
            <w:vAlign w:val="center"/>
          </w:tcPr>
          <w:p w14:paraId="3384D65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87" w:type="dxa"/>
            <w:vAlign w:val="center"/>
          </w:tcPr>
          <w:p w14:paraId="0A2078C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" w:type="dxa"/>
            <w:vAlign w:val="center"/>
          </w:tcPr>
          <w:p w14:paraId="1AC6B06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464" w:type="dxa"/>
            <w:vAlign w:val="center"/>
          </w:tcPr>
          <w:p w14:paraId="536A432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2E9ED99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</w:tr>
      <w:tr w:rsidR="00E56B8D" w:rsidRPr="00E56B8D" w14:paraId="5ACA591A" w14:textId="77777777" w:rsidTr="00E56B8D">
        <w:trPr>
          <w:jc w:val="center"/>
        </w:trPr>
        <w:tc>
          <w:tcPr>
            <w:tcW w:w="0" w:type="auto"/>
          </w:tcPr>
          <w:p w14:paraId="70BB44A7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5B45A849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Когнитивне стратегије у</w:t>
            </w:r>
            <w:r w:rsidRPr="00E56B8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чења</w:t>
            </w:r>
          </w:p>
        </w:tc>
        <w:tc>
          <w:tcPr>
            <w:tcW w:w="630" w:type="dxa"/>
            <w:vAlign w:val="center"/>
          </w:tcPr>
          <w:p w14:paraId="1A55EED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630" w:type="dxa"/>
            <w:vAlign w:val="center"/>
          </w:tcPr>
          <w:p w14:paraId="6DB833F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6" w:type="dxa"/>
            <w:vAlign w:val="center"/>
          </w:tcPr>
          <w:p w14:paraId="4EADD18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87" w:type="dxa"/>
            <w:vAlign w:val="center"/>
          </w:tcPr>
          <w:p w14:paraId="7D4D448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" w:type="dxa"/>
            <w:vAlign w:val="center"/>
          </w:tcPr>
          <w:p w14:paraId="184A9FE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464" w:type="dxa"/>
            <w:vAlign w:val="center"/>
          </w:tcPr>
          <w:p w14:paraId="01E4FE8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4904DE2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</w:tr>
      <w:tr w:rsidR="00E56B8D" w:rsidRPr="00E56B8D" w14:paraId="26C11773" w14:textId="77777777" w:rsidTr="00E56B8D">
        <w:trPr>
          <w:jc w:val="center"/>
        </w:trPr>
        <w:tc>
          <w:tcPr>
            <w:tcW w:w="0" w:type="auto"/>
          </w:tcPr>
          <w:p w14:paraId="1FC9255F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02AB68B6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Социјалне и дневне животне вештине особа ометених  интелектуалном развоју</w:t>
            </w:r>
          </w:p>
        </w:tc>
        <w:tc>
          <w:tcPr>
            <w:tcW w:w="630" w:type="dxa"/>
            <w:vAlign w:val="center"/>
          </w:tcPr>
          <w:p w14:paraId="04DCAE4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  <w:vAlign w:val="center"/>
          </w:tcPr>
          <w:p w14:paraId="2116174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516" w:type="dxa"/>
            <w:vAlign w:val="center"/>
          </w:tcPr>
          <w:p w14:paraId="6787246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587" w:type="dxa"/>
            <w:vAlign w:val="center"/>
          </w:tcPr>
          <w:p w14:paraId="468D0B9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2C0201B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" w:type="dxa"/>
            <w:vAlign w:val="center"/>
          </w:tcPr>
          <w:p w14:paraId="6409626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571048A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</w:tr>
      <w:tr w:rsidR="00E56B8D" w:rsidRPr="00E56B8D" w14:paraId="39F3645E" w14:textId="77777777" w:rsidTr="00E56B8D">
        <w:trPr>
          <w:jc w:val="center"/>
        </w:trPr>
        <w:tc>
          <w:tcPr>
            <w:tcW w:w="0" w:type="auto"/>
          </w:tcPr>
          <w:p w14:paraId="58AD6141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0E78E996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Сензомоторни метод</w:t>
            </w:r>
          </w:p>
        </w:tc>
        <w:tc>
          <w:tcPr>
            <w:tcW w:w="630" w:type="dxa"/>
            <w:vAlign w:val="center"/>
          </w:tcPr>
          <w:p w14:paraId="4FA5D35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630" w:type="dxa"/>
            <w:vAlign w:val="center"/>
          </w:tcPr>
          <w:p w14:paraId="27A9A51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516" w:type="dxa"/>
            <w:vAlign w:val="center"/>
          </w:tcPr>
          <w:p w14:paraId="32305B0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87" w:type="dxa"/>
            <w:vAlign w:val="center"/>
          </w:tcPr>
          <w:p w14:paraId="0421AB7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" w:type="dxa"/>
            <w:vAlign w:val="center"/>
          </w:tcPr>
          <w:p w14:paraId="1ABB880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464" w:type="dxa"/>
            <w:vAlign w:val="center"/>
          </w:tcPr>
          <w:p w14:paraId="275DB32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50ADE33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</w:tr>
      <w:tr w:rsidR="00E56B8D" w:rsidRPr="00E56B8D" w14:paraId="33061879" w14:textId="77777777" w:rsidTr="00E56B8D">
        <w:trPr>
          <w:jc w:val="center"/>
        </w:trPr>
        <w:tc>
          <w:tcPr>
            <w:tcW w:w="0" w:type="auto"/>
          </w:tcPr>
          <w:p w14:paraId="495E2F62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3D4C9626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Социјални и бихејвиорални аспекти интелектуалне ометености</w:t>
            </w:r>
          </w:p>
        </w:tc>
        <w:tc>
          <w:tcPr>
            <w:tcW w:w="630" w:type="dxa"/>
            <w:vAlign w:val="center"/>
          </w:tcPr>
          <w:p w14:paraId="3E28F79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630" w:type="dxa"/>
            <w:vAlign w:val="center"/>
          </w:tcPr>
          <w:p w14:paraId="44AF0FC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516" w:type="dxa"/>
            <w:vAlign w:val="center"/>
          </w:tcPr>
          <w:p w14:paraId="0AFD40C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87" w:type="dxa"/>
            <w:vAlign w:val="center"/>
          </w:tcPr>
          <w:p w14:paraId="30AAD2F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4" w:type="dxa"/>
            <w:vAlign w:val="center"/>
          </w:tcPr>
          <w:p w14:paraId="246BD17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464" w:type="dxa"/>
            <w:vAlign w:val="center"/>
          </w:tcPr>
          <w:p w14:paraId="5750124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35DB242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</w:tr>
      <w:tr w:rsidR="00E56B8D" w:rsidRPr="00E56B8D" w14:paraId="2046DC2C" w14:textId="77777777" w:rsidTr="00E56B8D">
        <w:trPr>
          <w:jc w:val="center"/>
        </w:trPr>
        <w:tc>
          <w:tcPr>
            <w:tcW w:w="0" w:type="auto"/>
          </w:tcPr>
          <w:p w14:paraId="0BE5B7EC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06CD83AC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Планирање и програмирање у раду са особама са аутизмом</w:t>
            </w:r>
          </w:p>
        </w:tc>
        <w:tc>
          <w:tcPr>
            <w:tcW w:w="630" w:type="dxa"/>
            <w:vAlign w:val="center"/>
          </w:tcPr>
          <w:p w14:paraId="1541140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630" w:type="dxa"/>
            <w:vAlign w:val="center"/>
          </w:tcPr>
          <w:p w14:paraId="7CAA59B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516" w:type="dxa"/>
            <w:vAlign w:val="center"/>
          </w:tcPr>
          <w:p w14:paraId="2E41718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87" w:type="dxa"/>
            <w:vAlign w:val="center"/>
          </w:tcPr>
          <w:p w14:paraId="1FAD98D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" w:type="dxa"/>
            <w:vAlign w:val="center"/>
          </w:tcPr>
          <w:p w14:paraId="61CE5F6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452EDBB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31AEF70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</w:tr>
      <w:tr w:rsidR="00E56B8D" w:rsidRPr="00E56B8D" w14:paraId="707969DD" w14:textId="77777777" w:rsidTr="00E56B8D">
        <w:trPr>
          <w:jc w:val="center"/>
        </w:trPr>
        <w:tc>
          <w:tcPr>
            <w:tcW w:w="0" w:type="auto"/>
          </w:tcPr>
          <w:p w14:paraId="597952A8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1E64EC99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Процена едукативних потенцијала</w:t>
            </w:r>
            <w:r w:rsidRPr="00E56B8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деце са ИО</w:t>
            </w:r>
          </w:p>
        </w:tc>
        <w:tc>
          <w:tcPr>
            <w:tcW w:w="630" w:type="dxa"/>
            <w:vAlign w:val="center"/>
          </w:tcPr>
          <w:p w14:paraId="20D55CD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630" w:type="dxa"/>
            <w:vAlign w:val="center"/>
          </w:tcPr>
          <w:p w14:paraId="34573A8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516" w:type="dxa"/>
            <w:vAlign w:val="center"/>
          </w:tcPr>
          <w:p w14:paraId="116C72F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87" w:type="dxa"/>
            <w:vAlign w:val="center"/>
          </w:tcPr>
          <w:p w14:paraId="0883D44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" w:type="dxa"/>
            <w:vAlign w:val="center"/>
          </w:tcPr>
          <w:p w14:paraId="4473CAD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2939572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17D20E4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</w:tr>
      <w:tr w:rsidR="00E56B8D" w:rsidRPr="00E56B8D" w14:paraId="133A5C8B" w14:textId="77777777" w:rsidTr="00E56B8D">
        <w:trPr>
          <w:jc w:val="center"/>
        </w:trPr>
        <w:tc>
          <w:tcPr>
            <w:tcW w:w="0" w:type="auto"/>
          </w:tcPr>
          <w:p w14:paraId="7CDF4176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1BDF4794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Процена потребе за подршком</w:t>
            </w:r>
            <w:r w:rsidRPr="00E56B8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особа са ИО</w:t>
            </w:r>
          </w:p>
        </w:tc>
        <w:tc>
          <w:tcPr>
            <w:tcW w:w="630" w:type="dxa"/>
            <w:vAlign w:val="center"/>
          </w:tcPr>
          <w:p w14:paraId="5FC9A80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630" w:type="dxa"/>
            <w:vAlign w:val="center"/>
          </w:tcPr>
          <w:p w14:paraId="56409F7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516" w:type="dxa"/>
            <w:vAlign w:val="center"/>
          </w:tcPr>
          <w:p w14:paraId="083165A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87" w:type="dxa"/>
            <w:vAlign w:val="center"/>
          </w:tcPr>
          <w:p w14:paraId="6A167D7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4" w:type="dxa"/>
            <w:vAlign w:val="center"/>
          </w:tcPr>
          <w:p w14:paraId="7BD7C2A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464" w:type="dxa"/>
            <w:vAlign w:val="center"/>
          </w:tcPr>
          <w:p w14:paraId="1F534FA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5A2331C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</w:tr>
      <w:tr w:rsidR="00E56B8D" w:rsidRPr="00E56B8D" w14:paraId="4BC24CCB" w14:textId="77777777" w:rsidTr="00E56B8D">
        <w:trPr>
          <w:jc w:val="center"/>
        </w:trPr>
        <w:tc>
          <w:tcPr>
            <w:tcW w:w="0" w:type="auto"/>
          </w:tcPr>
          <w:p w14:paraId="40FCF685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438A24BB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Самоусмеравање</w:t>
            </w:r>
            <w:r w:rsidRPr="00E56B8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с</w:t>
            </w:r>
            <w:r w:rsidRPr="00E56B8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амозаступање</w:t>
            </w:r>
            <w:r w:rsidRPr="00E56B8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особа са ИО</w:t>
            </w:r>
          </w:p>
        </w:tc>
        <w:tc>
          <w:tcPr>
            <w:tcW w:w="630" w:type="dxa"/>
            <w:vAlign w:val="center"/>
          </w:tcPr>
          <w:p w14:paraId="25B000A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630" w:type="dxa"/>
            <w:vAlign w:val="center"/>
          </w:tcPr>
          <w:p w14:paraId="6C162E5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516" w:type="dxa"/>
            <w:vAlign w:val="center"/>
          </w:tcPr>
          <w:p w14:paraId="29FD468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87" w:type="dxa"/>
            <w:vAlign w:val="center"/>
          </w:tcPr>
          <w:p w14:paraId="7487916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4" w:type="dxa"/>
            <w:vAlign w:val="center"/>
          </w:tcPr>
          <w:p w14:paraId="0FE290B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464" w:type="dxa"/>
            <w:vAlign w:val="center"/>
          </w:tcPr>
          <w:p w14:paraId="01D5691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732E215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</w:tr>
      <w:tr w:rsidR="00E56B8D" w:rsidRPr="00E56B8D" w14:paraId="4C6F6416" w14:textId="77777777" w:rsidTr="00E56B8D">
        <w:trPr>
          <w:jc w:val="center"/>
        </w:trPr>
        <w:tc>
          <w:tcPr>
            <w:tcW w:w="0" w:type="auto"/>
          </w:tcPr>
          <w:p w14:paraId="7808E315" w14:textId="77777777" w:rsidR="00542F1B" w:rsidRPr="00E56B8D" w:rsidRDefault="00542F1B" w:rsidP="00E56B8D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51" w:type="dxa"/>
          </w:tcPr>
          <w:p w14:paraId="07FC8695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Me</w:t>
            </w:r>
            <w:r w:rsidRPr="00E56B8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нтално здравље интелектуално ометених особа</w:t>
            </w:r>
          </w:p>
        </w:tc>
        <w:tc>
          <w:tcPr>
            <w:tcW w:w="630" w:type="dxa"/>
            <w:vAlign w:val="center"/>
          </w:tcPr>
          <w:p w14:paraId="7DC3AF9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630" w:type="dxa"/>
            <w:vAlign w:val="center"/>
          </w:tcPr>
          <w:p w14:paraId="5734D75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516" w:type="dxa"/>
            <w:vAlign w:val="center"/>
          </w:tcPr>
          <w:p w14:paraId="21357B7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87" w:type="dxa"/>
            <w:vAlign w:val="center"/>
          </w:tcPr>
          <w:p w14:paraId="1BCE8F2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4" w:type="dxa"/>
            <w:vAlign w:val="center"/>
          </w:tcPr>
          <w:p w14:paraId="5E56758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464" w:type="dxa"/>
            <w:vAlign w:val="center"/>
          </w:tcPr>
          <w:p w14:paraId="35E6A16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464" w:type="dxa"/>
            <w:vAlign w:val="center"/>
          </w:tcPr>
          <w:p w14:paraId="6BCA56C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x</w:t>
            </w:r>
          </w:p>
        </w:tc>
      </w:tr>
    </w:tbl>
    <w:p w14:paraId="30E03CEA" w14:textId="77777777" w:rsidR="00542F1B" w:rsidRPr="00E56B8D" w:rsidRDefault="00542F1B" w:rsidP="00454AC0">
      <w:pPr>
        <w:rPr>
          <w:rFonts w:ascii="Times New Roman" w:eastAsia="Calibri" w:hAnsi="Times New Roman" w:cs="Times New Roman"/>
          <w:b/>
          <w:sz w:val="24"/>
        </w:rPr>
      </w:pPr>
      <w:r w:rsidRPr="00E56B8D">
        <w:rPr>
          <w:rFonts w:ascii="Times New Roman" w:eastAsia="Calibri" w:hAnsi="Times New Roman" w:cs="Times New Roman"/>
          <w:sz w:val="24"/>
          <w:lang w:val="ru-RU"/>
        </w:rPr>
        <w:lastRenderedPageBreak/>
        <w:t xml:space="preserve">Опис </w:t>
      </w:r>
      <w:r w:rsidRPr="00E56B8D">
        <w:rPr>
          <w:rFonts w:ascii="Times New Roman" w:eastAsia="Calibri" w:hAnsi="Times New Roman" w:cs="Times New Roman"/>
          <w:sz w:val="24"/>
          <w:lang w:val="sr-Cyrl-CS"/>
        </w:rPr>
        <w:t xml:space="preserve">општих и предметно-специфичних компетенција студената </w:t>
      </w:r>
      <w:r w:rsidRPr="00E56B8D">
        <w:rPr>
          <w:rFonts w:ascii="Times New Roman" w:eastAsia="Calibri" w:hAnsi="Times New Roman" w:cs="Times New Roman"/>
          <w:sz w:val="24"/>
          <w:lang w:val="sr-Cyrl-CS"/>
        </w:rPr>
        <w:br/>
        <w:t xml:space="preserve">на </w:t>
      </w:r>
      <w:r w:rsidRPr="00E56B8D">
        <w:rPr>
          <w:rFonts w:ascii="Times New Roman" w:eastAsia="Calibri" w:hAnsi="Times New Roman" w:cs="Times New Roman"/>
          <w:sz w:val="24"/>
          <w:lang w:val="ru-RU"/>
        </w:rPr>
        <w:t xml:space="preserve">студијском програму </w:t>
      </w:r>
      <w:r w:rsidRPr="00E56B8D">
        <w:rPr>
          <w:rFonts w:ascii="Times New Roman" w:eastAsia="Calibri" w:hAnsi="Times New Roman" w:cs="Times New Roman"/>
          <w:b/>
          <w:sz w:val="24"/>
        </w:rPr>
        <w:t xml:space="preserve">Специјална едукација и рехабилитација особа са моторичким поремећајима </w:t>
      </w:r>
      <w:r w:rsidRPr="00E56B8D">
        <w:rPr>
          <w:rFonts w:ascii="Times New Roman" w:eastAsia="Calibri" w:hAnsi="Times New Roman" w:cs="Times New Roman"/>
          <w:b/>
          <w:sz w:val="24"/>
          <w:lang w:val="ru-RU"/>
        </w:rPr>
        <w:t xml:space="preserve">– </w:t>
      </w:r>
      <w:r w:rsidRPr="00E56B8D">
        <w:rPr>
          <w:rFonts w:ascii="Times New Roman" w:eastAsia="Calibri" w:hAnsi="Times New Roman" w:cs="Times New Roman"/>
          <w:sz w:val="24"/>
          <w:lang w:val="sr-Cyrl-CS"/>
        </w:rPr>
        <w:t>основне</w:t>
      </w:r>
      <w:r w:rsidRPr="00E56B8D">
        <w:rPr>
          <w:rFonts w:ascii="Times New Roman" w:eastAsia="Calibri" w:hAnsi="Times New Roman" w:cs="Times New Roman"/>
          <w:sz w:val="24"/>
          <w:lang w:val="ru-RU"/>
        </w:rPr>
        <w:t xml:space="preserve"> академске студије</w:t>
      </w:r>
    </w:p>
    <w:p w14:paraId="258DB74C" w14:textId="77777777" w:rsidR="00542F1B" w:rsidRPr="00E56B8D" w:rsidRDefault="00542F1B" w:rsidP="00454AC0">
      <w:pPr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Савлађивањем студијског програма Соматопедија студент:</w:t>
      </w:r>
    </w:p>
    <w:p w14:paraId="48BDB3BA" w14:textId="70179958" w:rsidR="00542F1B" w:rsidRPr="00E56B8D" w:rsidRDefault="00454AC0" w:rsidP="00454AC0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1. </w:t>
      </w:r>
      <w:r w:rsidR="00542F1B"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Темељно познаје и разуме соматопедске дисциплине</w:t>
      </w:r>
    </w:p>
    <w:p w14:paraId="30A4CD99" w14:textId="5462C399" w:rsidR="00542F1B" w:rsidRPr="00E56B8D" w:rsidRDefault="00454AC0" w:rsidP="00454AC0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2. </w:t>
      </w:r>
      <w:r w:rsidR="00542F1B"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Решава практичне задатке</w:t>
      </w:r>
    </w:p>
    <w:p w14:paraId="3D70370E" w14:textId="6BF69D85" w:rsidR="00542F1B" w:rsidRPr="00E56B8D" w:rsidRDefault="00454AC0" w:rsidP="00454AC0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3. </w:t>
      </w:r>
      <w:r w:rsidR="00542F1B"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је да повезује и примењује стечена знања.</w:t>
      </w:r>
    </w:p>
    <w:p w14:paraId="14FCF113" w14:textId="6F05E875" w:rsidR="00542F1B" w:rsidRPr="00E56B8D" w:rsidRDefault="00454AC0" w:rsidP="00454AC0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4. </w:t>
      </w:r>
      <w:r w:rsidR="00542F1B"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Упознат је са практичним достигнућима у области Соматопедије.</w:t>
      </w:r>
    </w:p>
    <w:p w14:paraId="46B92956" w14:textId="50B3B522" w:rsidR="00542F1B" w:rsidRPr="00E56B8D" w:rsidRDefault="00454AC0" w:rsidP="00454AC0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5. </w:t>
      </w:r>
      <w:r w:rsidR="00542F1B"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је да перманентно прати токове развоја науке и праксе у области Соматопедије.</w:t>
      </w:r>
    </w:p>
    <w:p w14:paraId="64BFC25E" w14:textId="77777777" w:rsidR="00454AC0" w:rsidRDefault="00454AC0" w:rsidP="00454AC0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6. </w:t>
      </w:r>
      <w:r w:rsidR="00542F1B"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Стиче компетенције да тимски или самостално обављају послове у </w:t>
      </w:r>
    </w:p>
    <w:p w14:paraId="4873B45D" w14:textId="2B9083FD" w:rsidR="00542F1B" w:rsidRPr="00E56B8D" w:rsidRDefault="00542F1B" w:rsidP="00454AC0">
      <w:pPr>
        <w:widowControl w:val="0"/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области Соматопедије.</w:t>
      </w:r>
    </w:p>
    <w:p w14:paraId="19DB31BF" w14:textId="2EEEB418" w:rsidR="00542F1B" w:rsidRPr="00E56B8D" w:rsidRDefault="00454AC0" w:rsidP="00454AC0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7. </w:t>
      </w:r>
      <w:r w:rsidR="00542F1B" w:rsidRPr="00E56B8D">
        <w:rPr>
          <w:rFonts w:ascii="Times New Roman" w:eastAsia="Calibri" w:hAnsi="Times New Roman" w:cs="Times New Roman"/>
          <w:sz w:val="24"/>
          <w:szCs w:val="24"/>
          <w:lang w:val="sr-Cyrl-CS"/>
        </w:rPr>
        <w:t>Поседује потребан ниво знања који отвара могућност уписа на студије вишег степена.</w:t>
      </w:r>
    </w:p>
    <w:p w14:paraId="09103DB0" w14:textId="77777777" w:rsidR="00542F1B" w:rsidRPr="00E56B8D" w:rsidRDefault="00542F1B" w:rsidP="00542F1B">
      <w:pPr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14:paraId="4F1B3F7C" w14:textId="77777777" w:rsidR="00542F1B" w:rsidRPr="00E56B8D" w:rsidRDefault="00542F1B" w:rsidP="00454AC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56B8D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Табела мапирања предмета – покривеност програмских исхода у оквиру обавезних предмета</w:t>
      </w:r>
    </w:p>
    <w:tbl>
      <w:tblPr>
        <w:tblW w:w="0" w:type="auto"/>
        <w:jc w:val="center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0"/>
        <w:gridCol w:w="5876"/>
        <w:gridCol w:w="1542"/>
        <w:gridCol w:w="316"/>
        <w:gridCol w:w="316"/>
        <w:gridCol w:w="316"/>
        <w:gridCol w:w="316"/>
        <w:gridCol w:w="453"/>
        <w:gridCol w:w="316"/>
      </w:tblGrid>
      <w:tr w:rsidR="00542F1B" w:rsidRPr="00E56B8D" w14:paraId="6CE1C55D" w14:textId="77777777" w:rsidTr="00A74CF6">
        <w:trPr>
          <w:jc w:val="center"/>
        </w:trPr>
        <w:tc>
          <w:tcPr>
            <w:tcW w:w="0" w:type="auto"/>
            <w:vMerge w:val="restart"/>
          </w:tcPr>
          <w:p w14:paraId="635F5AE0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 бр.</w:t>
            </w:r>
          </w:p>
        </w:tc>
        <w:tc>
          <w:tcPr>
            <w:tcW w:w="5876" w:type="dxa"/>
            <w:vMerge w:val="restart"/>
          </w:tcPr>
          <w:p w14:paraId="5C2E339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3575" w:type="dxa"/>
            <w:gridSpan w:val="7"/>
            <w:tcBorders>
              <w:bottom w:val="single" w:sz="4" w:space="0" w:color="auto"/>
            </w:tcBorders>
            <w:vAlign w:val="center"/>
          </w:tcPr>
          <w:p w14:paraId="737F11F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Исходи</w:t>
            </w:r>
          </w:p>
        </w:tc>
      </w:tr>
      <w:tr w:rsidR="00542F1B" w:rsidRPr="00E56B8D" w14:paraId="667623BC" w14:textId="77777777" w:rsidTr="00A74CF6">
        <w:trPr>
          <w:jc w:val="center"/>
        </w:trPr>
        <w:tc>
          <w:tcPr>
            <w:tcW w:w="0" w:type="auto"/>
            <w:vMerge/>
          </w:tcPr>
          <w:p w14:paraId="2C5D724E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76" w:type="dxa"/>
            <w:vMerge/>
          </w:tcPr>
          <w:p w14:paraId="17F6D502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542" w:type="dxa"/>
            <w:vAlign w:val="center"/>
          </w:tcPr>
          <w:p w14:paraId="735669D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0" w:type="auto"/>
            <w:vAlign w:val="center"/>
          </w:tcPr>
          <w:p w14:paraId="55266AB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0" w:type="auto"/>
            <w:vAlign w:val="center"/>
          </w:tcPr>
          <w:p w14:paraId="3DD7D43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BF4A8C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  <w:vAlign w:val="center"/>
          </w:tcPr>
          <w:p w14:paraId="13FCBF7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0" w:type="auto"/>
            <w:vAlign w:val="center"/>
          </w:tcPr>
          <w:p w14:paraId="624A809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0" w:type="auto"/>
            <w:vAlign w:val="center"/>
          </w:tcPr>
          <w:p w14:paraId="5F33EF7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7</w:t>
            </w:r>
          </w:p>
        </w:tc>
      </w:tr>
      <w:tr w:rsidR="00542F1B" w:rsidRPr="00E56B8D" w14:paraId="2FDEFF90" w14:textId="77777777" w:rsidTr="00A74CF6">
        <w:trPr>
          <w:jc w:val="center"/>
        </w:trPr>
        <w:tc>
          <w:tcPr>
            <w:tcW w:w="0" w:type="auto"/>
          </w:tcPr>
          <w:p w14:paraId="5D45C108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5876" w:type="dxa"/>
          </w:tcPr>
          <w:p w14:paraId="580B32A9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Физиологија са анатомијом</w:t>
            </w:r>
          </w:p>
        </w:tc>
        <w:tc>
          <w:tcPr>
            <w:tcW w:w="1542" w:type="dxa"/>
            <w:vAlign w:val="center"/>
          </w:tcPr>
          <w:p w14:paraId="40A366A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0" w:type="auto"/>
            <w:vAlign w:val="center"/>
          </w:tcPr>
          <w:p w14:paraId="57A68FD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BE88C7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361598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8B4F8B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1B59E4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F85ECE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54A95C1C" w14:textId="77777777" w:rsidTr="00A74CF6">
        <w:trPr>
          <w:jc w:val="center"/>
        </w:trPr>
        <w:tc>
          <w:tcPr>
            <w:tcW w:w="0" w:type="auto"/>
          </w:tcPr>
          <w:p w14:paraId="18FF0B62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5876" w:type="dxa"/>
          </w:tcPr>
          <w:p w14:paraId="0B6480CD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Увод у педагогију</w:t>
            </w:r>
          </w:p>
        </w:tc>
        <w:tc>
          <w:tcPr>
            <w:tcW w:w="1542" w:type="dxa"/>
            <w:vAlign w:val="center"/>
          </w:tcPr>
          <w:p w14:paraId="29ADF5E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0" w:type="auto"/>
            <w:vAlign w:val="center"/>
          </w:tcPr>
          <w:p w14:paraId="11BFE9C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0" w:type="auto"/>
            <w:vAlign w:val="center"/>
          </w:tcPr>
          <w:p w14:paraId="0A77392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AD75A5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2B0992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BF09B8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88B578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1E41110D" w14:textId="77777777" w:rsidTr="00A74CF6">
        <w:trPr>
          <w:jc w:val="center"/>
        </w:trPr>
        <w:tc>
          <w:tcPr>
            <w:tcW w:w="0" w:type="auto"/>
          </w:tcPr>
          <w:p w14:paraId="003F935D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5876" w:type="dxa"/>
          </w:tcPr>
          <w:p w14:paraId="22050D8F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Увод у општу психологију</w:t>
            </w:r>
          </w:p>
        </w:tc>
        <w:tc>
          <w:tcPr>
            <w:tcW w:w="1542" w:type="dxa"/>
            <w:vAlign w:val="center"/>
          </w:tcPr>
          <w:p w14:paraId="36E5F85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74540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CC9770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7E713A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14:paraId="76E94FD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FA9069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26E585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562CDA10" w14:textId="77777777" w:rsidTr="00A74CF6">
        <w:trPr>
          <w:jc w:val="center"/>
        </w:trPr>
        <w:tc>
          <w:tcPr>
            <w:tcW w:w="0" w:type="auto"/>
          </w:tcPr>
          <w:p w14:paraId="4137DFB6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5876" w:type="dxa"/>
          </w:tcPr>
          <w:p w14:paraId="178E279B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Хумана генетика</w:t>
            </w:r>
          </w:p>
        </w:tc>
        <w:tc>
          <w:tcPr>
            <w:tcW w:w="1542" w:type="dxa"/>
            <w:vAlign w:val="center"/>
          </w:tcPr>
          <w:p w14:paraId="43921AA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715857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FADBEF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783949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DE8721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96DEBB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8F7D17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2576BEC3" w14:textId="77777777" w:rsidTr="00A74CF6">
        <w:trPr>
          <w:jc w:val="center"/>
        </w:trPr>
        <w:tc>
          <w:tcPr>
            <w:tcW w:w="0" w:type="auto"/>
          </w:tcPr>
          <w:p w14:paraId="11B68B6E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5876" w:type="dxa"/>
          </w:tcPr>
          <w:p w14:paraId="230FB8DB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Енглески језик</w:t>
            </w:r>
          </w:p>
        </w:tc>
        <w:tc>
          <w:tcPr>
            <w:tcW w:w="1542" w:type="dxa"/>
            <w:vAlign w:val="center"/>
          </w:tcPr>
          <w:p w14:paraId="2D335E6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6B8B19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682AFF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EA5B86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14:paraId="26A106B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A8A66A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A90F0E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75AA4C7B" w14:textId="77777777" w:rsidTr="00A74CF6">
        <w:trPr>
          <w:jc w:val="center"/>
        </w:trPr>
        <w:tc>
          <w:tcPr>
            <w:tcW w:w="0" w:type="auto"/>
          </w:tcPr>
          <w:p w14:paraId="57810798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5876" w:type="dxa"/>
          </w:tcPr>
          <w:p w14:paraId="0C0D3A5F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Основи сурдологије 1</w:t>
            </w:r>
          </w:p>
        </w:tc>
        <w:tc>
          <w:tcPr>
            <w:tcW w:w="1542" w:type="dxa"/>
            <w:vAlign w:val="center"/>
          </w:tcPr>
          <w:p w14:paraId="7285146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66D38C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727A69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72FFF8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7698DE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7754D1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A1BC03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13ABE2A4" w14:textId="77777777" w:rsidTr="00A74CF6">
        <w:trPr>
          <w:jc w:val="center"/>
        </w:trPr>
        <w:tc>
          <w:tcPr>
            <w:tcW w:w="0" w:type="auto"/>
          </w:tcPr>
          <w:p w14:paraId="2144FB9A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5876" w:type="dxa"/>
          </w:tcPr>
          <w:p w14:paraId="6E751297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Основи едукације и рехабилитације особа са моторичким поремећајима</w:t>
            </w:r>
          </w:p>
        </w:tc>
        <w:tc>
          <w:tcPr>
            <w:tcW w:w="1542" w:type="dxa"/>
            <w:vAlign w:val="center"/>
          </w:tcPr>
          <w:p w14:paraId="1C572E4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7974AB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219F7B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940176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ACE4C3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74EC19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366392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6446574D" w14:textId="77777777" w:rsidTr="00A74CF6">
        <w:trPr>
          <w:jc w:val="center"/>
        </w:trPr>
        <w:tc>
          <w:tcPr>
            <w:tcW w:w="0" w:type="auto"/>
          </w:tcPr>
          <w:p w14:paraId="44227403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5876" w:type="dxa"/>
          </w:tcPr>
          <w:p w14:paraId="78C96709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Психологија особа са моторичким поремећајима и тешкоћама у менталном развоју</w:t>
            </w:r>
          </w:p>
        </w:tc>
        <w:tc>
          <w:tcPr>
            <w:tcW w:w="1542" w:type="dxa"/>
            <w:vAlign w:val="center"/>
          </w:tcPr>
          <w:p w14:paraId="6182BD3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FA1545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B2CC53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F970A3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07029D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A01DD9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49FDF4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470D6A56" w14:textId="77777777" w:rsidTr="00A74CF6">
        <w:trPr>
          <w:jc w:val="center"/>
        </w:trPr>
        <w:tc>
          <w:tcPr>
            <w:tcW w:w="0" w:type="auto"/>
          </w:tcPr>
          <w:p w14:paraId="79900600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5876" w:type="dxa"/>
          </w:tcPr>
          <w:p w14:paraId="254336D2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Основи тифлологије</w:t>
            </w:r>
          </w:p>
        </w:tc>
        <w:tc>
          <w:tcPr>
            <w:tcW w:w="1542" w:type="dxa"/>
            <w:vAlign w:val="center"/>
          </w:tcPr>
          <w:p w14:paraId="1E9AE3D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72388D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9469DB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51D52F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105A81F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</w:tcPr>
          <w:p w14:paraId="310FA2E6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 x</w:t>
            </w:r>
          </w:p>
        </w:tc>
        <w:tc>
          <w:tcPr>
            <w:tcW w:w="0" w:type="auto"/>
          </w:tcPr>
          <w:p w14:paraId="3FE93223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  <w:p w14:paraId="703547B9" w14:textId="77777777" w:rsidR="00542F1B" w:rsidRPr="00E56B8D" w:rsidRDefault="00542F1B" w:rsidP="00E56B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5D451351" w14:textId="77777777" w:rsidTr="00A74CF6">
        <w:trPr>
          <w:jc w:val="center"/>
        </w:trPr>
        <w:tc>
          <w:tcPr>
            <w:tcW w:w="0" w:type="auto"/>
          </w:tcPr>
          <w:p w14:paraId="68B52EE5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5876" w:type="dxa"/>
          </w:tcPr>
          <w:p w14:paraId="09D4F63D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Увод у развојну психологију</w:t>
            </w:r>
          </w:p>
        </w:tc>
        <w:tc>
          <w:tcPr>
            <w:tcW w:w="1542" w:type="dxa"/>
            <w:vAlign w:val="center"/>
          </w:tcPr>
          <w:p w14:paraId="49F73CF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EB333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6188A2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67853A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12E1FE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18BEDB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02C444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5A57F2FB" w14:textId="77777777" w:rsidTr="00A74CF6">
        <w:trPr>
          <w:jc w:val="center"/>
        </w:trPr>
        <w:tc>
          <w:tcPr>
            <w:tcW w:w="0" w:type="auto"/>
          </w:tcPr>
          <w:p w14:paraId="3E02DFFF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5876" w:type="dxa"/>
          </w:tcPr>
          <w:p w14:paraId="0F57FDC0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Основи социологије</w:t>
            </w:r>
          </w:p>
        </w:tc>
        <w:tc>
          <w:tcPr>
            <w:tcW w:w="1542" w:type="dxa"/>
            <w:vAlign w:val="center"/>
          </w:tcPr>
          <w:p w14:paraId="3DAE667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69EF55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B38122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11E524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347CA2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423423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7B0F29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0E7CBF62" w14:textId="77777777" w:rsidTr="00A74CF6">
        <w:trPr>
          <w:jc w:val="center"/>
        </w:trPr>
        <w:tc>
          <w:tcPr>
            <w:tcW w:w="0" w:type="auto"/>
          </w:tcPr>
          <w:p w14:paraId="7B117CE5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5876" w:type="dxa"/>
          </w:tcPr>
          <w:p w14:paraId="68F144BD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Неуропсихологија развојног доба</w:t>
            </w:r>
          </w:p>
        </w:tc>
        <w:tc>
          <w:tcPr>
            <w:tcW w:w="1542" w:type="dxa"/>
            <w:vAlign w:val="center"/>
          </w:tcPr>
          <w:p w14:paraId="0AE7081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C2D1BE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993B7A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2F9092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14:paraId="66E14A0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14:paraId="6BE1CA1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013464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649170AF" w14:textId="77777777" w:rsidTr="00A74CF6">
        <w:trPr>
          <w:jc w:val="center"/>
        </w:trPr>
        <w:tc>
          <w:tcPr>
            <w:tcW w:w="0" w:type="auto"/>
          </w:tcPr>
          <w:p w14:paraId="62C6CA0C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5876" w:type="dxa"/>
          </w:tcPr>
          <w:p w14:paraId="7F421814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Педагошка психологија</w:t>
            </w:r>
          </w:p>
        </w:tc>
        <w:tc>
          <w:tcPr>
            <w:tcW w:w="1542" w:type="dxa"/>
            <w:vAlign w:val="center"/>
          </w:tcPr>
          <w:p w14:paraId="25A2C2C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01754E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A20675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828B37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7AC88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14:paraId="7D6BE87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FC2F08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0F356A4A" w14:textId="77777777" w:rsidTr="00A74CF6">
        <w:trPr>
          <w:jc w:val="center"/>
        </w:trPr>
        <w:tc>
          <w:tcPr>
            <w:tcW w:w="0" w:type="auto"/>
          </w:tcPr>
          <w:p w14:paraId="3A9CD206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5876" w:type="dxa"/>
          </w:tcPr>
          <w:p w14:paraId="2D3211F6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Увод у рехабилитацију интелектуално ометених особа</w:t>
            </w:r>
          </w:p>
        </w:tc>
        <w:tc>
          <w:tcPr>
            <w:tcW w:w="1542" w:type="dxa"/>
            <w:vAlign w:val="center"/>
          </w:tcPr>
          <w:p w14:paraId="74E7E5C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7F66F43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BB38B4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1F28CD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111E57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69D5D3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E0D4C4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457921D4" w14:textId="77777777" w:rsidTr="00A74CF6">
        <w:trPr>
          <w:jc w:val="center"/>
        </w:trPr>
        <w:tc>
          <w:tcPr>
            <w:tcW w:w="0" w:type="auto"/>
          </w:tcPr>
          <w:p w14:paraId="0F3B4877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5876" w:type="dxa"/>
          </w:tcPr>
          <w:p w14:paraId="7057BDD1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Основи поремећаја комуникације</w:t>
            </w:r>
          </w:p>
        </w:tc>
        <w:tc>
          <w:tcPr>
            <w:tcW w:w="1542" w:type="dxa"/>
            <w:vAlign w:val="center"/>
          </w:tcPr>
          <w:p w14:paraId="7119EAC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A514EE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C4DCA9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F60E8C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3CFEF4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B1BDC9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6EAB6F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56D96DF7" w14:textId="77777777" w:rsidTr="00A74CF6">
        <w:trPr>
          <w:jc w:val="center"/>
        </w:trPr>
        <w:tc>
          <w:tcPr>
            <w:tcW w:w="0" w:type="auto"/>
          </w:tcPr>
          <w:p w14:paraId="53139988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16.</w:t>
            </w:r>
          </w:p>
        </w:tc>
        <w:tc>
          <w:tcPr>
            <w:tcW w:w="5876" w:type="dxa"/>
          </w:tcPr>
          <w:p w14:paraId="31F5D63E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Биолошке основе моторичког функционисања</w:t>
            </w:r>
          </w:p>
        </w:tc>
        <w:tc>
          <w:tcPr>
            <w:tcW w:w="1542" w:type="dxa"/>
            <w:vAlign w:val="center"/>
          </w:tcPr>
          <w:p w14:paraId="3F28C83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14:paraId="1A95A89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A71950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26FF8A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CA2EBE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1417AB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80D072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23616EE8" w14:textId="77777777" w:rsidTr="00A74CF6">
        <w:trPr>
          <w:jc w:val="center"/>
        </w:trPr>
        <w:tc>
          <w:tcPr>
            <w:tcW w:w="0" w:type="auto"/>
          </w:tcPr>
          <w:p w14:paraId="6E5C790A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17.</w:t>
            </w:r>
          </w:p>
        </w:tc>
        <w:tc>
          <w:tcPr>
            <w:tcW w:w="5876" w:type="dxa"/>
          </w:tcPr>
          <w:p w14:paraId="6C9C6C71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Биолошке основе когнитивног функционисања</w:t>
            </w:r>
          </w:p>
        </w:tc>
        <w:tc>
          <w:tcPr>
            <w:tcW w:w="1542" w:type="dxa"/>
            <w:vAlign w:val="center"/>
          </w:tcPr>
          <w:p w14:paraId="47F915F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9CCD31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1CAE6D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0064C2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CA5292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729712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BE5A11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60B751F1" w14:textId="77777777" w:rsidTr="00A74CF6">
        <w:trPr>
          <w:jc w:val="center"/>
        </w:trPr>
        <w:tc>
          <w:tcPr>
            <w:tcW w:w="0" w:type="auto"/>
          </w:tcPr>
          <w:p w14:paraId="6BE890AC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18.</w:t>
            </w:r>
          </w:p>
        </w:tc>
        <w:tc>
          <w:tcPr>
            <w:tcW w:w="5876" w:type="dxa"/>
          </w:tcPr>
          <w:p w14:paraId="540300E2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Развојна процена и третман деце са моторичким поремећајима предшколског узраста</w:t>
            </w:r>
          </w:p>
        </w:tc>
        <w:tc>
          <w:tcPr>
            <w:tcW w:w="1542" w:type="dxa"/>
            <w:vAlign w:val="center"/>
          </w:tcPr>
          <w:p w14:paraId="1245B53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746EEE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747020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A25D40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843282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368D27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75FC93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35330E53" w14:textId="77777777" w:rsidTr="00A74CF6">
        <w:trPr>
          <w:jc w:val="center"/>
        </w:trPr>
        <w:tc>
          <w:tcPr>
            <w:tcW w:w="0" w:type="auto"/>
          </w:tcPr>
          <w:p w14:paraId="73CF7A44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19.</w:t>
            </w:r>
          </w:p>
        </w:tc>
        <w:tc>
          <w:tcPr>
            <w:tcW w:w="5876" w:type="dxa"/>
          </w:tcPr>
          <w:p w14:paraId="79927C3C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Теорија васпитања и образовања особа са моторичким поремећајима</w:t>
            </w:r>
          </w:p>
        </w:tc>
        <w:tc>
          <w:tcPr>
            <w:tcW w:w="1542" w:type="dxa"/>
            <w:vAlign w:val="center"/>
          </w:tcPr>
          <w:p w14:paraId="03B4FB9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1258C9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88EDBB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B90B09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8D2420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53CE05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B77277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28449957" w14:textId="77777777" w:rsidTr="00A74CF6">
        <w:trPr>
          <w:jc w:val="center"/>
        </w:trPr>
        <w:tc>
          <w:tcPr>
            <w:tcW w:w="0" w:type="auto"/>
          </w:tcPr>
          <w:p w14:paraId="02B9622B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20.</w:t>
            </w:r>
          </w:p>
        </w:tc>
        <w:tc>
          <w:tcPr>
            <w:tcW w:w="5876" w:type="dxa"/>
          </w:tcPr>
          <w:p w14:paraId="1CF7C133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Неурологија</w:t>
            </w:r>
          </w:p>
        </w:tc>
        <w:tc>
          <w:tcPr>
            <w:tcW w:w="1542" w:type="dxa"/>
            <w:vAlign w:val="center"/>
          </w:tcPr>
          <w:p w14:paraId="67BB702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CC9B87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1B5BD1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422EBE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ABFBAC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86D634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7872FE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14CD209F" w14:textId="77777777" w:rsidTr="00A74CF6">
        <w:trPr>
          <w:jc w:val="center"/>
        </w:trPr>
        <w:tc>
          <w:tcPr>
            <w:tcW w:w="0" w:type="auto"/>
          </w:tcPr>
          <w:p w14:paraId="6ABB66D6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21.</w:t>
            </w:r>
          </w:p>
        </w:tc>
        <w:tc>
          <w:tcPr>
            <w:tcW w:w="5876" w:type="dxa"/>
          </w:tcPr>
          <w:p w14:paraId="3264FD7B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Психијатрија </w:t>
            </w:r>
          </w:p>
        </w:tc>
        <w:tc>
          <w:tcPr>
            <w:tcW w:w="1542" w:type="dxa"/>
            <w:vAlign w:val="center"/>
          </w:tcPr>
          <w:p w14:paraId="675D141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14:paraId="78D8062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271CE0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2FAC38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92C071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14:paraId="09187FD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BECC1A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77F20540" w14:textId="77777777" w:rsidTr="00A74CF6">
        <w:trPr>
          <w:jc w:val="center"/>
        </w:trPr>
        <w:tc>
          <w:tcPr>
            <w:tcW w:w="0" w:type="auto"/>
          </w:tcPr>
          <w:p w14:paraId="1C693327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22.</w:t>
            </w:r>
          </w:p>
        </w:tc>
        <w:tc>
          <w:tcPr>
            <w:tcW w:w="5876" w:type="dxa"/>
          </w:tcPr>
          <w:p w14:paraId="0ADC2C46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Методика васпитно-образовног рада са децом са моторичким поремећајима</w:t>
            </w:r>
          </w:p>
        </w:tc>
        <w:tc>
          <w:tcPr>
            <w:tcW w:w="1542" w:type="dxa"/>
            <w:vAlign w:val="center"/>
          </w:tcPr>
          <w:p w14:paraId="3B9B296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A8F780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CFCA62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37FA29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28DC5D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3EB7F0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C760D8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230517DF" w14:textId="77777777" w:rsidTr="00A74CF6">
        <w:trPr>
          <w:jc w:val="center"/>
        </w:trPr>
        <w:tc>
          <w:tcPr>
            <w:tcW w:w="0" w:type="auto"/>
          </w:tcPr>
          <w:p w14:paraId="1AC06934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23.</w:t>
            </w:r>
          </w:p>
        </w:tc>
        <w:tc>
          <w:tcPr>
            <w:tcW w:w="5876" w:type="dxa"/>
          </w:tcPr>
          <w:p w14:paraId="6290BA98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Методика наставе српског језика са децом са моторичким поремећајима</w:t>
            </w:r>
          </w:p>
        </w:tc>
        <w:tc>
          <w:tcPr>
            <w:tcW w:w="1542" w:type="dxa"/>
            <w:vAlign w:val="center"/>
          </w:tcPr>
          <w:p w14:paraId="655336B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46771C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F84FB4B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BA94CD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8F5400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3A60C4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432FC4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688B565A" w14:textId="77777777" w:rsidTr="00A74CF6">
        <w:trPr>
          <w:jc w:val="center"/>
        </w:trPr>
        <w:tc>
          <w:tcPr>
            <w:tcW w:w="0" w:type="auto"/>
          </w:tcPr>
          <w:p w14:paraId="157184F4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24.</w:t>
            </w:r>
          </w:p>
        </w:tc>
        <w:tc>
          <w:tcPr>
            <w:tcW w:w="5876" w:type="dxa"/>
          </w:tcPr>
          <w:p w14:paraId="3F064E4C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Методика наставе математике са децом са моторичким поремећајима</w:t>
            </w:r>
          </w:p>
        </w:tc>
        <w:tc>
          <w:tcPr>
            <w:tcW w:w="1542" w:type="dxa"/>
            <w:vAlign w:val="center"/>
          </w:tcPr>
          <w:p w14:paraId="6FF6824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EF1321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61A804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1B8164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E3BB6F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3E7611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E84D27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088C2606" w14:textId="77777777" w:rsidTr="00A74CF6">
        <w:trPr>
          <w:jc w:val="center"/>
        </w:trPr>
        <w:tc>
          <w:tcPr>
            <w:tcW w:w="0" w:type="auto"/>
          </w:tcPr>
          <w:p w14:paraId="447CB833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25.</w:t>
            </w:r>
          </w:p>
        </w:tc>
        <w:tc>
          <w:tcPr>
            <w:tcW w:w="5876" w:type="dxa"/>
          </w:tcPr>
          <w:p w14:paraId="7FB35FE1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Методика наставе познавања природе и друштва за децу са моторичким поремећајима</w:t>
            </w:r>
          </w:p>
        </w:tc>
        <w:tc>
          <w:tcPr>
            <w:tcW w:w="1542" w:type="dxa"/>
            <w:vAlign w:val="center"/>
          </w:tcPr>
          <w:p w14:paraId="1F72356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B774AD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A80050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C4EE53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9BB735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745026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D7A514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0FF789CD" w14:textId="77777777" w:rsidTr="00A74CF6">
        <w:trPr>
          <w:jc w:val="center"/>
        </w:trPr>
        <w:tc>
          <w:tcPr>
            <w:tcW w:w="0" w:type="auto"/>
          </w:tcPr>
          <w:p w14:paraId="039B6DF4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26.</w:t>
            </w:r>
          </w:p>
        </w:tc>
        <w:tc>
          <w:tcPr>
            <w:tcW w:w="5876" w:type="dxa"/>
          </w:tcPr>
          <w:p w14:paraId="7CD5DED6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Методика превентивно-корективног рада са децом са моторичким поремећајим</w:t>
            </w:r>
          </w:p>
        </w:tc>
        <w:tc>
          <w:tcPr>
            <w:tcW w:w="1542" w:type="dxa"/>
            <w:vAlign w:val="center"/>
          </w:tcPr>
          <w:p w14:paraId="33D2B69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5B3D2F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EB211B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05EA99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A9C04D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E721B1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A865F0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62B6701D" w14:textId="77777777" w:rsidTr="00A74CF6">
        <w:trPr>
          <w:jc w:val="center"/>
        </w:trPr>
        <w:tc>
          <w:tcPr>
            <w:tcW w:w="0" w:type="auto"/>
          </w:tcPr>
          <w:p w14:paraId="266E2842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27.</w:t>
            </w:r>
          </w:p>
        </w:tc>
        <w:tc>
          <w:tcPr>
            <w:tcW w:w="5876" w:type="dxa"/>
          </w:tcPr>
          <w:p w14:paraId="6B0B3AF3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Медицинска рехабилитација особа са моторичким поремећајима</w:t>
            </w:r>
          </w:p>
        </w:tc>
        <w:tc>
          <w:tcPr>
            <w:tcW w:w="1542" w:type="dxa"/>
            <w:vAlign w:val="center"/>
          </w:tcPr>
          <w:p w14:paraId="28E1675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6A46B0E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34FD532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56BD2B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47F7E4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A1BAAC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273775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0F19CA13" w14:textId="77777777" w:rsidTr="00A74CF6">
        <w:trPr>
          <w:jc w:val="center"/>
        </w:trPr>
        <w:tc>
          <w:tcPr>
            <w:tcW w:w="0" w:type="auto"/>
          </w:tcPr>
          <w:p w14:paraId="0BF80020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28.</w:t>
            </w:r>
          </w:p>
        </w:tc>
        <w:tc>
          <w:tcPr>
            <w:tcW w:w="5876" w:type="dxa"/>
          </w:tcPr>
          <w:p w14:paraId="44297B34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Процена и третман особа са моторичким поремећајима</w:t>
            </w:r>
          </w:p>
        </w:tc>
        <w:tc>
          <w:tcPr>
            <w:tcW w:w="1542" w:type="dxa"/>
            <w:vAlign w:val="center"/>
          </w:tcPr>
          <w:p w14:paraId="066860D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D5807F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536BC9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FECC9B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A0420F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B7089E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767404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080785FD" w14:textId="77777777" w:rsidTr="00A74CF6">
        <w:trPr>
          <w:jc w:val="center"/>
        </w:trPr>
        <w:tc>
          <w:tcPr>
            <w:tcW w:w="0" w:type="auto"/>
          </w:tcPr>
          <w:p w14:paraId="6B69EC0E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29.</w:t>
            </w:r>
          </w:p>
        </w:tc>
        <w:tc>
          <w:tcPr>
            <w:tcW w:w="5876" w:type="dxa"/>
          </w:tcPr>
          <w:p w14:paraId="5991B4EB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Методика наставе вештина за децу са моторичким поремећајима</w:t>
            </w:r>
          </w:p>
        </w:tc>
        <w:tc>
          <w:tcPr>
            <w:tcW w:w="1542" w:type="dxa"/>
            <w:vAlign w:val="center"/>
          </w:tcPr>
          <w:p w14:paraId="45D6818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132D51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625485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F5516E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E5CB24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530FCBA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35C53C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3E167D7C" w14:textId="77777777" w:rsidTr="00A74CF6">
        <w:trPr>
          <w:jc w:val="center"/>
        </w:trPr>
        <w:tc>
          <w:tcPr>
            <w:tcW w:w="0" w:type="auto"/>
          </w:tcPr>
          <w:p w14:paraId="23ABFC53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30.</w:t>
            </w:r>
          </w:p>
        </w:tc>
        <w:tc>
          <w:tcPr>
            <w:tcW w:w="5876" w:type="dxa"/>
          </w:tcPr>
          <w:p w14:paraId="17FBC596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Професионално и радно оспособљавање особа са моторичким поремећајима</w:t>
            </w:r>
          </w:p>
        </w:tc>
        <w:tc>
          <w:tcPr>
            <w:tcW w:w="1542" w:type="dxa"/>
            <w:vAlign w:val="center"/>
          </w:tcPr>
          <w:p w14:paraId="30D7BF4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FD1813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3583D2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B2EF74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3D05CA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B7EEC4C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F3C0EF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349F675F" w14:textId="77777777" w:rsidTr="00A74CF6">
        <w:trPr>
          <w:jc w:val="center"/>
        </w:trPr>
        <w:tc>
          <w:tcPr>
            <w:tcW w:w="0" w:type="auto"/>
          </w:tcPr>
          <w:p w14:paraId="7FD8C59A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31.</w:t>
            </w:r>
          </w:p>
        </w:tc>
        <w:tc>
          <w:tcPr>
            <w:tcW w:w="5876" w:type="dxa"/>
          </w:tcPr>
          <w:p w14:paraId="3A2190B1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Метод</w:t>
            </w:r>
            <w:r w:rsidRPr="00E56B8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научн</w:t>
            </w:r>
            <w:r w:rsidRPr="00E56B8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E56B8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г </w:t>
            </w:r>
            <w:r w:rsidRPr="00E56B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истраживања </w:t>
            </w:r>
            <w:r w:rsidRPr="00E56B8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 основама статистике</w:t>
            </w:r>
          </w:p>
        </w:tc>
        <w:tc>
          <w:tcPr>
            <w:tcW w:w="1542" w:type="dxa"/>
            <w:vAlign w:val="center"/>
          </w:tcPr>
          <w:p w14:paraId="34B8B7E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D75194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05871C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C116164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1D21678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3B4B2FE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64372F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3598AC4F" w14:textId="77777777" w:rsidTr="00A74CF6">
        <w:trPr>
          <w:jc w:val="center"/>
        </w:trPr>
        <w:tc>
          <w:tcPr>
            <w:tcW w:w="0" w:type="auto"/>
          </w:tcPr>
          <w:p w14:paraId="624D6CF8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32.</w:t>
            </w:r>
          </w:p>
        </w:tc>
        <w:tc>
          <w:tcPr>
            <w:tcW w:w="5876" w:type="dxa"/>
          </w:tcPr>
          <w:p w14:paraId="4F5A4E8B" w14:textId="77777777" w:rsidR="00542F1B" w:rsidRPr="00E56B8D" w:rsidRDefault="00542F1B" w:rsidP="00E56B8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Хабилитационо-рехабилитационе методе и технике</w:t>
            </w:r>
          </w:p>
        </w:tc>
        <w:tc>
          <w:tcPr>
            <w:tcW w:w="1542" w:type="dxa"/>
            <w:vAlign w:val="center"/>
          </w:tcPr>
          <w:p w14:paraId="56840C47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2D7DB3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E014AC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29FB6C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6433A00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B8ED4B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182E50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474301F5" w14:textId="77777777" w:rsidTr="00A74CF6">
        <w:trPr>
          <w:jc w:val="center"/>
        </w:trPr>
        <w:tc>
          <w:tcPr>
            <w:tcW w:w="0" w:type="auto"/>
          </w:tcPr>
          <w:p w14:paraId="3D173515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33.</w:t>
            </w:r>
          </w:p>
        </w:tc>
        <w:tc>
          <w:tcPr>
            <w:tcW w:w="5876" w:type="dxa"/>
          </w:tcPr>
          <w:p w14:paraId="3E5C2D10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Стручна пракса</w:t>
            </w:r>
          </w:p>
        </w:tc>
        <w:tc>
          <w:tcPr>
            <w:tcW w:w="1542" w:type="dxa"/>
            <w:vAlign w:val="center"/>
          </w:tcPr>
          <w:p w14:paraId="71398EC2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826A16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D0B199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DE113D6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EC2E71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6290C7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FCF1AC5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E56B8D" w14:paraId="13CBC2B0" w14:textId="77777777" w:rsidTr="00A74CF6">
        <w:trPr>
          <w:jc w:val="center"/>
        </w:trPr>
        <w:tc>
          <w:tcPr>
            <w:tcW w:w="0" w:type="auto"/>
          </w:tcPr>
          <w:p w14:paraId="70AF00B9" w14:textId="77777777" w:rsidR="00542F1B" w:rsidRPr="00E56B8D" w:rsidRDefault="00542F1B" w:rsidP="00E56B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34.</w:t>
            </w:r>
          </w:p>
        </w:tc>
        <w:tc>
          <w:tcPr>
            <w:tcW w:w="5876" w:type="dxa"/>
          </w:tcPr>
          <w:p w14:paraId="04BBA88E" w14:textId="77777777" w:rsidR="00542F1B" w:rsidRPr="00E56B8D" w:rsidRDefault="00542F1B" w:rsidP="00E56B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Завршни рад</w:t>
            </w:r>
          </w:p>
        </w:tc>
        <w:tc>
          <w:tcPr>
            <w:tcW w:w="1542" w:type="dxa"/>
            <w:vAlign w:val="center"/>
          </w:tcPr>
          <w:p w14:paraId="2E3E0011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1B9553A9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4AB738CF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20B42CD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50E980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BEA16A3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E732E80" w14:textId="77777777" w:rsidR="00542F1B" w:rsidRPr="00E56B8D" w:rsidRDefault="00542F1B" w:rsidP="00E56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B8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</w:tbl>
    <w:p w14:paraId="7E3037D6" w14:textId="77777777" w:rsidR="00542F1B" w:rsidRDefault="00542F1B" w:rsidP="00D42B3E">
      <w:pPr>
        <w:autoSpaceDE w:val="0"/>
        <w:autoSpaceDN w:val="0"/>
        <w:adjustRightInd w:val="0"/>
        <w:spacing w:after="0" w:line="240" w:lineRule="auto"/>
        <w:rPr>
          <w:rFonts w:eastAsia="Calibri"/>
        </w:rPr>
      </w:pPr>
    </w:p>
    <w:p w14:paraId="622453B4" w14:textId="77777777" w:rsidR="00454AC0" w:rsidRPr="0033166D" w:rsidRDefault="00454AC0" w:rsidP="00454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vanish/>
          <w:color w:val="000000"/>
          <w:sz w:val="24"/>
          <w:szCs w:val="24"/>
        </w:rPr>
      </w:pPr>
    </w:p>
    <w:p w14:paraId="1ADB1710" w14:textId="5FCC931A" w:rsidR="00542F1B" w:rsidRPr="00D42B3E" w:rsidRDefault="00454AC0" w:rsidP="00454A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Опис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општих и предметно-специфичних компетенција </w:t>
      </w:r>
      <w:r w:rsidR="00542F1B"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студената </w:t>
      </w:r>
      <w:r w:rsidR="00542F1B"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br/>
        <w:t>на</w:t>
      </w:r>
      <w:r w:rsidR="00542F1B" w:rsidRPr="00D42B3E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  <w:r w:rsidR="00542F1B" w:rsidRPr="00D42B3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Студијском програму </w:t>
      </w:r>
      <w:r w:rsidR="0033166D">
        <w:rPr>
          <w:rFonts w:ascii="Times New Roman" w:eastAsia="Calibri" w:hAnsi="Times New Roman" w:cs="Times New Roman"/>
          <w:b/>
          <w:sz w:val="24"/>
          <w:szCs w:val="24"/>
        </w:rPr>
        <w:t>Специјална едукац</w:t>
      </w:r>
      <w:r w:rsidR="00542F1B" w:rsidRPr="00D42B3E">
        <w:rPr>
          <w:rFonts w:ascii="Times New Roman" w:eastAsia="Calibri" w:hAnsi="Times New Roman" w:cs="Times New Roman"/>
          <w:b/>
          <w:sz w:val="24"/>
          <w:szCs w:val="24"/>
        </w:rPr>
        <w:t xml:space="preserve">ија и рехабилитација особа са моторичким поремећајима </w:t>
      </w:r>
      <w:r w:rsidR="00542F1B" w:rsidRPr="00D42B3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– </w:t>
      </w:r>
      <w:r w:rsidR="00542F1B" w:rsidRPr="0033166D">
        <w:rPr>
          <w:rFonts w:ascii="Times New Roman" w:eastAsia="Calibri" w:hAnsi="Times New Roman" w:cs="Times New Roman"/>
          <w:sz w:val="24"/>
          <w:szCs w:val="24"/>
          <w:lang w:val="ru-RU"/>
        </w:rPr>
        <w:t>мастер академске студије</w:t>
      </w:r>
    </w:p>
    <w:p w14:paraId="62108046" w14:textId="77777777" w:rsidR="00542F1B" w:rsidRPr="00D42B3E" w:rsidRDefault="00542F1B" w:rsidP="00D42B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2E15F7DD" w14:textId="77777777" w:rsidR="00542F1B" w:rsidRPr="00D42B3E" w:rsidRDefault="00542F1B" w:rsidP="00454A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Савлађивањем студијског програма </w:t>
      </w:r>
      <w:r w:rsidRPr="00D42B3E">
        <w:rPr>
          <w:rFonts w:ascii="Times New Roman" w:eastAsia="Calibri" w:hAnsi="Times New Roman" w:cs="Times New Roman"/>
          <w:sz w:val="24"/>
          <w:szCs w:val="24"/>
        </w:rPr>
        <w:t xml:space="preserve">мастер академских студија </w:t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студент је: </w:t>
      </w:r>
    </w:p>
    <w:p w14:paraId="1BD2AB7C" w14:textId="77777777" w:rsidR="00542F1B" w:rsidRPr="00D42B3E" w:rsidRDefault="00542F1B" w:rsidP="009D619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7C09717C" w14:textId="46344245" w:rsidR="00542F1B" w:rsidRPr="00D42B3E" w:rsidRDefault="00542F1B" w:rsidP="00454AC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1.</w:t>
      </w:r>
      <w:r w:rsidRPr="00D42B3E">
        <w:rPr>
          <w:rFonts w:ascii="Times New Roman" w:eastAsia="Calibri" w:hAnsi="Times New Roman" w:cs="Times New Roman"/>
          <w:sz w:val="24"/>
          <w:szCs w:val="24"/>
          <w:lang w:val="sr-Latn-CS"/>
        </w:rPr>
        <w:tab/>
      </w:r>
      <w:r w:rsidRPr="00D42B3E">
        <w:rPr>
          <w:rFonts w:ascii="Times New Roman" w:hAnsi="Times New Roman" w:cs="Times New Roman"/>
          <w:sz w:val="24"/>
          <w:szCs w:val="24"/>
          <w:lang w:val="sr-Cyrl-CS"/>
        </w:rPr>
        <w:t>Ст</w:t>
      </w:r>
      <w:r w:rsidRPr="00D42B3E">
        <w:rPr>
          <w:rFonts w:ascii="Times New Roman" w:hAnsi="Times New Roman" w:cs="Times New Roman"/>
          <w:sz w:val="24"/>
          <w:szCs w:val="24"/>
        </w:rPr>
        <w:t>eкao</w:t>
      </w:r>
      <w:r w:rsidRPr="00D42B3E">
        <w:rPr>
          <w:rFonts w:ascii="Times New Roman" w:hAnsi="Times New Roman" w:cs="Times New Roman"/>
          <w:sz w:val="24"/>
          <w:szCs w:val="24"/>
          <w:lang w:val="sr-Cyrl-CS"/>
        </w:rPr>
        <w:t xml:space="preserve"> знања о методологији истраживања у области превенције, дијагностике и третмана моторичког поремећаја</w:t>
      </w:r>
      <w:r w:rsidRPr="00D42B3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D42B3E">
        <w:rPr>
          <w:rFonts w:ascii="Times New Roman" w:hAnsi="Times New Roman" w:cs="Times New Roman"/>
          <w:sz w:val="24"/>
          <w:szCs w:val="24"/>
          <w:lang w:val="sr-Cyrl-CS"/>
        </w:rPr>
        <w:t xml:space="preserve">или у области едукације особа са моторичким оремећајима. </w:t>
      </w:r>
    </w:p>
    <w:p w14:paraId="1153A028" w14:textId="5DDF2FED" w:rsidR="00542F1B" w:rsidRPr="00D42B3E" w:rsidRDefault="00542F1B" w:rsidP="00454AC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2.</w:t>
      </w:r>
      <w:r w:rsidRPr="00D42B3E">
        <w:rPr>
          <w:rFonts w:ascii="Times New Roman" w:eastAsia="Calibri" w:hAnsi="Times New Roman" w:cs="Times New Roman"/>
          <w:sz w:val="24"/>
          <w:szCs w:val="24"/>
          <w:lang w:val="sr-Latn-CS"/>
        </w:rPr>
        <w:tab/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Oспособљен за примену тестова за процену моторичких поремећаја или тестова за процену образовних могућности особа са моторичким поремећајима.</w:t>
      </w:r>
    </w:p>
    <w:p w14:paraId="5033C69E" w14:textId="563E6F4A" w:rsidR="00542F1B" w:rsidRPr="00D42B3E" w:rsidRDefault="00542F1B" w:rsidP="00454AC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3.</w:t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ab/>
      </w:r>
      <w:r w:rsidRPr="00D42B3E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способљен за самостални рад у области едукације и/или рехабилитације особа са моторичким поремећајима. </w:t>
      </w:r>
    </w:p>
    <w:p w14:paraId="6D577C0E" w14:textId="2CEC9085" w:rsidR="00542F1B" w:rsidRPr="00D42B3E" w:rsidRDefault="00542F1B" w:rsidP="00454AC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4.</w:t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ab/>
      </w:r>
      <w:r w:rsidRPr="00D42B3E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способљен за примену нових европских станд</w:t>
      </w:r>
      <w:r w:rsidR="00454AC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арда у области </w:t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Соматопедије.</w:t>
      </w:r>
    </w:p>
    <w:p w14:paraId="503F0B10" w14:textId="1F3F4FB8" w:rsidR="00542F1B" w:rsidRPr="00D42B3E" w:rsidRDefault="00542F1B" w:rsidP="00454AC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5.</w:t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ab/>
      </w:r>
      <w:r w:rsidRPr="00D42B3E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способљен да повезује и примењује стечена знања.</w:t>
      </w:r>
    </w:p>
    <w:p w14:paraId="1D9846E5" w14:textId="0A710341" w:rsidR="00542F1B" w:rsidRPr="00D42B3E" w:rsidRDefault="00542F1B" w:rsidP="00454AC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6.</w:t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Оспособљен за самостално учење у области Соматоп</w:t>
      </w:r>
      <w:r w:rsidRPr="00D42B3E">
        <w:rPr>
          <w:rFonts w:ascii="Times New Roman" w:eastAsia="Calibri" w:hAnsi="Times New Roman" w:cs="Times New Roman"/>
          <w:sz w:val="24"/>
          <w:szCs w:val="24"/>
          <w:lang w:val="sr-Latn-CS"/>
        </w:rPr>
        <w:t>e</w:t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дије и даљим стручним усавршавањем.</w:t>
      </w:r>
    </w:p>
    <w:p w14:paraId="75E4901C" w14:textId="2C968C49" w:rsidR="00542F1B" w:rsidRPr="00D42B3E" w:rsidRDefault="00542F1B" w:rsidP="00454AC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>7.</w:t>
      </w:r>
      <w:r w:rsidRPr="00D42B3E"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Оспособљен за коришћење научне и стручне литературе.</w:t>
      </w:r>
    </w:p>
    <w:p w14:paraId="5C7988F7" w14:textId="77777777" w:rsidR="00542F1B" w:rsidRPr="00D42B3E" w:rsidRDefault="00542F1B" w:rsidP="00D42B3E">
      <w:pPr>
        <w:spacing w:after="0" w:line="240" w:lineRule="auto"/>
        <w:ind w:left="240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3D88633E" w14:textId="77777777" w:rsidR="00542F1B" w:rsidRPr="009D6194" w:rsidRDefault="00542F1B" w:rsidP="00454A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D42B3E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Табела мапирања предмета – покривеност програмских исхода у оквиру обавезних предмета</w:t>
      </w:r>
    </w:p>
    <w:tbl>
      <w:tblPr>
        <w:tblW w:w="0" w:type="auto"/>
        <w:jc w:val="center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180"/>
        <w:gridCol w:w="720"/>
        <w:gridCol w:w="592"/>
        <w:gridCol w:w="720"/>
        <w:gridCol w:w="592"/>
        <w:gridCol w:w="578"/>
        <w:gridCol w:w="578"/>
        <w:gridCol w:w="515"/>
      </w:tblGrid>
      <w:tr w:rsidR="00542F1B" w:rsidRPr="009D6194" w14:paraId="1C9FFF05" w14:textId="77777777" w:rsidTr="00D42B3E">
        <w:trPr>
          <w:jc w:val="center"/>
        </w:trPr>
        <w:tc>
          <w:tcPr>
            <w:tcW w:w="0" w:type="auto"/>
            <w:vMerge w:val="restart"/>
          </w:tcPr>
          <w:p w14:paraId="34541080" w14:textId="77777777" w:rsidR="00542F1B" w:rsidRPr="009D6194" w:rsidRDefault="00542F1B" w:rsidP="009D619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 бр.</w:t>
            </w:r>
          </w:p>
        </w:tc>
        <w:tc>
          <w:tcPr>
            <w:tcW w:w="5180" w:type="dxa"/>
            <w:vMerge w:val="restart"/>
          </w:tcPr>
          <w:p w14:paraId="1809C336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4295" w:type="dxa"/>
            <w:gridSpan w:val="7"/>
            <w:vAlign w:val="center"/>
          </w:tcPr>
          <w:p w14:paraId="4992B7B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Исходи</w:t>
            </w:r>
          </w:p>
        </w:tc>
      </w:tr>
      <w:tr w:rsidR="006F2663" w:rsidRPr="009D6194" w14:paraId="74639582" w14:textId="77777777" w:rsidTr="006F2663">
        <w:trPr>
          <w:jc w:val="center"/>
        </w:trPr>
        <w:tc>
          <w:tcPr>
            <w:tcW w:w="0" w:type="auto"/>
            <w:vMerge/>
          </w:tcPr>
          <w:p w14:paraId="4107141F" w14:textId="77777777" w:rsidR="00542F1B" w:rsidRPr="009D6194" w:rsidRDefault="00542F1B" w:rsidP="009D619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180" w:type="dxa"/>
            <w:vMerge/>
          </w:tcPr>
          <w:p w14:paraId="479BB0AB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14:paraId="3AD56DE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592" w:type="dxa"/>
            <w:vAlign w:val="center"/>
          </w:tcPr>
          <w:p w14:paraId="28E72D30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center"/>
          </w:tcPr>
          <w:p w14:paraId="47BD493A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2" w:type="dxa"/>
            <w:vAlign w:val="center"/>
          </w:tcPr>
          <w:p w14:paraId="43AF1827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8" w:type="dxa"/>
            <w:vAlign w:val="center"/>
          </w:tcPr>
          <w:p w14:paraId="2F3E6118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578" w:type="dxa"/>
            <w:vAlign w:val="center"/>
          </w:tcPr>
          <w:p w14:paraId="071F8FCB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515" w:type="dxa"/>
            <w:vAlign w:val="center"/>
          </w:tcPr>
          <w:p w14:paraId="60DC0974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7</w:t>
            </w:r>
          </w:p>
        </w:tc>
      </w:tr>
      <w:tr w:rsidR="006F2663" w:rsidRPr="009D6194" w14:paraId="52E5D0BE" w14:textId="77777777" w:rsidTr="006F2663">
        <w:trPr>
          <w:jc w:val="center"/>
        </w:trPr>
        <w:tc>
          <w:tcPr>
            <w:tcW w:w="0" w:type="auto"/>
          </w:tcPr>
          <w:p w14:paraId="2B6B8B6C" w14:textId="77777777" w:rsidR="00542F1B" w:rsidRPr="009D6194" w:rsidRDefault="00542F1B" w:rsidP="009D6194">
            <w:pPr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180" w:type="dxa"/>
          </w:tcPr>
          <w:p w14:paraId="57D076FD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Програми превенције, дијагностике и ране интервенције у специјалној едукацији и рехабилитацији</w:t>
            </w:r>
          </w:p>
        </w:tc>
        <w:tc>
          <w:tcPr>
            <w:tcW w:w="720" w:type="dxa"/>
            <w:vAlign w:val="center"/>
          </w:tcPr>
          <w:p w14:paraId="7371B00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92" w:type="dxa"/>
            <w:vAlign w:val="center"/>
          </w:tcPr>
          <w:p w14:paraId="6B7C1BB8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720" w:type="dxa"/>
            <w:vAlign w:val="center"/>
          </w:tcPr>
          <w:p w14:paraId="13404DD2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92" w:type="dxa"/>
            <w:vAlign w:val="center"/>
          </w:tcPr>
          <w:p w14:paraId="24F61B07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8" w:type="dxa"/>
            <w:vAlign w:val="center"/>
          </w:tcPr>
          <w:p w14:paraId="107795B1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78" w:type="dxa"/>
            <w:vAlign w:val="center"/>
          </w:tcPr>
          <w:p w14:paraId="56B658FA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15" w:type="dxa"/>
            <w:vAlign w:val="center"/>
          </w:tcPr>
          <w:p w14:paraId="2C805912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6F2663" w:rsidRPr="009D6194" w14:paraId="003B2165" w14:textId="77777777" w:rsidTr="006F2663">
        <w:trPr>
          <w:jc w:val="center"/>
        </w:trPr>
        <w:tc>
          <w:tcPr>
            <w:tcW w:w="0" w:type="auto"/>
          </w:tcPr>
          <w:p w14:paraId="5585F49F" w14:textId="77777777" w:rsidR="00542F1B" w:rsidRPr="009D6194" w:rsidRDefault="00542F1B" w:rsidP="009D6194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180" w:type="dxa"/>
          </w:tcPr>
          <w:p w14:paraId="0F064B4F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Програми едукације и професионалног оспособљавања особа са моторичким поремећајима </w:t>
            </w:r>
          </w:p>
        </w:tc>
        <w:tc>
          <w:tcPr>
            <w:tcW w:w="720" w:type="dxa"/>
            <w:vAlign w:val="center"/>
          </w:tcPr>
          <w:p w14:paraId="7F83DD7A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92" w:type="dxa"/>
            <w:vAlign w:val="center"/>
          </w:tcPr>
          <w:p w14:paraId="00D491FA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720" w:type="dxa"/>
            <w:vAlign w:val="center"/>
          </w:tcPr>
          <w:p w14:paraId="75F0D2A6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92" w:type="dxa"/>
            <w:vAlign w:val="center"/>
          </w:tcPr>
          <w:p w14:paraId="32CE184D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8" w:type="dxa"/>
            <w:vAlign w:val="center"/>
          </w:tcPr>
          <w:p w14:paraId="278719DE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78" w:type="dxa"/>
            <w:vAlign w:val="center"/>
          </w:tcPr>
          <w:p w14:paraId="04F80F9A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15" w:type="dxa"/>
            <w:vAlign w:val="center"/>
          </w:tcPr>
          <w:p w14:paraId="3B7B3208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6F2663" w:rsidRPr="009D6194" w14:paraId="52045E1E" w14:textId="77777777" w:rsidTr="006F2663">
        <w:trPr>
          <w:jc w:val="center"/>
        </w:trPr>
        <w:tc>
          <w:tcPr>
            <w:tcW w:w="0" w:type="auto"/>
          </w:tcPr>
          <w:p w14:paraId="777CD3EA" w14:textId="77777777" w:rsidR="00542F1B" w:rsidRPr="009D6194" w:rsidRDefault="00542F1B" w:rsidP="009D6194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180" w:type="dxa"/>
          </w:tcPr>
          <w:p w14:paraId="0ADAA901" w14:textId="77777777" w:rsidR="00542F1B" w:rsidRPr="009D6194" w:rsidRDefault="00542F1B" w:rsidP="009D6194">
            <w:pPr>
              <w:spacing w:after="0" w:line="240" w:lineRule="auto"/>
              <w:ind w:hanging="9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Програми у систему здравствене и социјалне заштите особа са моторичким поремећајима</w:t>
            </w:r>
          </w:p>
        </w:tc>
        <w:tc>
          <w:tcPr>
            <w:tcW w:w="720" w:type="dxa"/>
            <w:vAlign w:val="center"/>
          </w:tcPr>
          <w:p w14:paraId="019249E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92" w:type="dxa"/>
            <w:vAlign w:val="center"/>
          </w:tcPr>
          <w:p w14:paraId="642AFCA3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720" w:type="dxa"/>
            <w:vAlign w:val="center"/>
          </w:tcPr>
          <w:p w14:paraId="602AD680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92" w:type="dxa"/>
            <w:vAlign w:val="center"/>
          </w:tcPr>
          <w:p w14:paraId="6673D745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78" w:type="dxa"/>
            <w:vAlign w:val="center"/>
          </w:tcPr>
          <w:p w14:paraId="05166C0E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78" w:type="dxa"/>
            <w:vAlign w:val="center"/>
          </w:tcPr>
          <w:p w14:paraId="483BFD79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15" w:type="dxa"/>
            <w:vAlign w:val="center"/>
          </w:tcPr>
          <w:p w14:paraId="4077E120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6F2663" w:rsidRPr="009D6194" w14:paraId="4FEC784A" w14:textId="77777777" w:rsidTr="006F2663">
        <w:trPr>
          <w:jc w:val="center"/>
        </w:trPr>
        <w:tc>
          <w:tcPr>
            <w:tcW w:w="0" w:type="auto"/>
          </w:tcPr>
          <w:p w14:paraId="0C9B8868" w14:textId="77777777" w:rsidR="00542F1B" w:rsidRPr="009D6194" w:rsidRDefault="00542F1B" w:rsidP="009D6194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180" w:type="dxa"/>
          </w:tcPr>
          <w:p w14:paraId="45CCB9A6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720" w:type="dxa"/>
            <w:vAlign w:val="center"/>
          </w:tcPr>
          <w:p w14:paraId="59FAF42A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92" w:type="dxa"/>
            <w:vAlign w:val="center"/>
          </w:tcPr>
          <w:p w14:paraId="0B75C774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720" w:type="dxa"/>
            <w:vAlign w:val="center"/>
          </w:tcPr>
          <w:p w14:paraId="40715899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92" w:type="dxa"/>
            <w:vAlign w:val="center"/>
          </w:tcPr>
          <w:p w14:paraId="5760CCE8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78" w:type="dxa"/>
            <w:vAlign w:val="center"/>
          </w:tcPr>
          <w:p w14:paraId="37A1CCA1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78" w:type="dxa"/>
            <w:vAlign w:val="center"/>
          </w:tcPr>
          <w:p w14:paraId="553408FD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15" w:type="dxa"/>
            <w:vAlign w:val="center"/>
          </w:tcPr>
          <w:p w14:paraId="4849BD35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6F2663" w:rsidRPr="009D6194" w14:paraId="404D2906" w14:textId="77777777" w:rsidTr="006F2663">
        <w:trPr>
          <w:jc w:val="center"/>
        </w:trPr>
        <w:tc>
          <w:tcPr>
            <w:tcW w:w="0" w:type="auto"/>
          </w:tcPr>
          <w:p w14:paraId="3DCF8726" w14:textId="77777777" w:rsidR="00542F1B" w:rsidRPr="009D6194" w:rsidRDefault="00542F1B" w:rsidP="009D6194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180" w:type="dxa"/>
          </w:tcPr>
          <w:p w14:paraId="5D809598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Завршни рад</w:t>
            </w:r>
          </w:p>
        </w:tc>
        <w:tc>
          <w:tcPr>
            <w:tcW w:w="720" w:type="dxa"/>
            <w:vAlign w:val="center"/>
          </w:tcPr>
          <w:p w14:paraId="28F7CB6D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92" w:type="dxa"/>
            <w:vAlign w:val="center"/>
          </w:tcPr>
          <w:p w14:paraId="4543DAF5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720" w:type="dxa"/>
            <w:vAlign w:val="center"/>
          </w:tcPr>
          <w:p w14:paraId="5733B1FC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92" w:type="dxa"/>
            <w:vAlign w:val="center"/>
          </w:tcPr>
          <w:p w14:paraId="753FE73C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78" w:type="dxa"/>
            <w:vAlign w:val="center"/>
          </w:tcPr>
          <w:p w14:paraId="2F96EF12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78" w:type="dxa"/>
            <w:vAlign w:val="center"/>
          </w:tcPr>
          <w:p w14:paraId="4C5E4C32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15" w:type="dxa"/>
            <w:vAlign w:val="center"/>
          </w:tcPr>
          <w:p w14:paraId="589DFF04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</w:tbl>
    <w:p w14:paraId="2690A4C9" w14:textId="77777777" w:rsidR="00454AC0" w:rsidRDefault="00454AC0" w:rsidP="00454AC0">
      <w:pPr>
        <w:spacing w:after="0" w:line="240" w:lineRule="auto"/>
        <w:rPr>
          <w:lang w:val="sr-Cyrl-CS"/>
        </w:rPr>
      </w:pPr>
    </w:p>
    <w:p w14:paraId="0588D56E" w14:textId="77777777" w:rsidR="00542F1B" w:rsidRPr="006F2663" w:rsidRDefault="00542F1B" w:rsidP="00454AC0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Опис </w:t>
      </w: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општих и предметно-специфичних компетенција студената </w:t>
      </w: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br/>
        <w:t xml:space="preserve">на </w:t>
      </w:r>
      <w:r w:rsidRPr="006F2663">
        <w:rPr>
          <w:rFonts w:ascii="Times New Roman" w:eastAsia="Calibri" w:hAnsi="Times New Roman" w:cs="Times New Roman"/>
          <w:sz w:val="24"/>
          <w:szCs w:val="24"/>
          <w:lang w:val="ru-RU"/>
        </w:rPr>
        <w:t>Студијском програму</w:t>
      </w:r>
      <w:r w:rsidRPr="006F266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пецијална едукација и рехабилитација ос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 са 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оштећењем вида</w:t>
      </w:r>
      <w:r w:rsidR="006F266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6F266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– </w:t>
      </w: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основне</w:t>
      </w:r>
      <w:r w:rsidRPr="006F2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академске студије</w:t>
      </w:r>
    </w:p>
    <w:p w14:paraId="6D7095D4" w14:textId="77777777" w:rsidR="00542F1B" w:rsidRPr="00EF0023" w:rsidRDefault="00542F1B" w:rsidP="00454A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Савлађивањем студијског програма 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пецијална едукација и рехабилитација ос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 са 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оштећењем вида</w:t>
      </w:r>
      <w:r w:rsidR="00EF00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студент:</w:t>
      </w:r>
    </w:p>
    <w:p w14:paraId="1330E10D" w14:textId="77777777" w:rsidR="00542F1B" w:rsidRPr="006F2663" w:rsidRDefault="00542F1B" w:rsidP="00454AC0">
      <w:pPr>
        <w:widowControl w:val="0"/>
        <w:numPr>
          <w:ilvl w:val="0"/>
          <w:numId w:val="42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Темељно познаје и разуме тифлолошке дисциплине</w:t>
      </w:r>
    </w:p>
    <w:p w14:paraId="55366D17" w14:textId="77777777" w:rsidR="00542F1B" w:rsidRPr="006F2663" w:rsidRDefault="00542F1B" w:rsidP="00454AC0">
      <w:pPr>
        <w:widowControl w:val="0"/>
        <w:numPr>
          <w:ilvl w:val="0"/>
          <w:numId w:val="42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Решава практичне задатке</w:t>
      </w:r>
    </w:p>
    <w:p w14:paraId="2403DC21" w14:textId="77777777" w:rsidR="00542F1B" w:rsidRPr="006F2663" w:rsidRDefault="00542F1B" w:rsidP="00454AC0">
      <w:pPr>
        <w:widowControl w:val="0"/>
        <w:numPr>
          <w:ilvl w:val="0"/>
          <w:numId w:val="42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је да повезује и примењује стечена знања.</w:t>
      </w:r>
    </w:p>
    <w:p w14:paraId="4320B07C" w14:textId="77777777" w:rsidR="00542F1B" w:rsidRPr="006F2663" w:rsidRDefault="00542F1B" w:rsidP="00454AC0">
      <w:pPr>
        <w:widowControl w:val="0"/>
        <w:numPr>
          <w:ilvl w:val="0"/>
          <w:numId w:val="42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Упознат је са практичним достигнућима у области тифлологије.</w:t>
      </w:r>
    </w:p>
    <w:p w14:paraId="581F5E5C" w14:textId="77777777" w:rsidR="00542F1B" w:rsidRPr="006F2663" w:rsidRDefault="00542F1B" w:rsidP="00454AC0">
      <w:pPr>
        <w:widowControl w:val="0"/>
        <w:numPr>
          <w:ilvl w:val="0"/>
          <w:numId w:val="42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је да перманентно прати токове развоја науке и праксе у области тифлологије.</w:t>
      </w:r>
    </w:p>
    <w:p w14:paraId="4673DD0B" w14:textId="77777777" w:rsidR="00542F1B" w:rsidRPr="006F2663" w:rsidRDefault="00542F1B" w:rsidP="00454AC0">
      <w:pPr>
        <w:widowControl w:val="0"/>
        <w:numPr>
          <w:ilvl w:val="0"/>
          <w:numId w:val="42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Стиче компетенције да тимски или самостално обављају послове у области тифлологије.</w:t>
      </w:r>
    </w:p>
    <w:p w14:paraId="65F3BEDE" w14:textId="77777777" w:rsidR="00542F1B" w:rsidRDefault="00542F1B" w:rsidP="00454AC0">
      <w:pPr>
        <w:numPr>
          <w:ilvl w:val="0"/>
          <w:numId w:val="42"/>
        </w:numPr>
        <w:tabs>
          <w:tab w:val="clear" w:pos="1270"/>
          <w:tab w:val="num" w:pos="709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Поседује потребан ниво знања који отвара могућност уписа на студије вишег степена.</w:t>
      </w:r>
    </w:p>
    <w:p w14:paraId="52EE3C9D" w14:textId="77777777" w:rsidR="009D6194" w:rsidRPr="009D6194" w:rsidRDefault="009D6194" w:rsidP="00454AC0">
      <w:pPr>
        <w:spacing w:after="0" w:line="240" w:lineRule="auto"/>
        <w:ind w:left="127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18983771" w14:textId="77777777" w:rsidR="00542F1B" w:rsidRPr="006F2663" w:rsidRDefault="00542F1B" w:rsidP="00454AC0">
      <w:pPr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lastRenderedPageBreak/>
        <w:t>Табела мапирања предмета – покривеност програмских исхода у оквиру обавезних предмета</w:t>
      </w:r>
    </w:p>
    <w:tbl>
      <w:tblPr>
        <w:tblW w:w="0" w:type="auto"/>
        <w:jc w:val="center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3"/>
        <w:gridCol w:w="5302"/>
        <w:gridCol w:w="651"/>
        <w:gridCol w:w="593"/>
        <w:gridCol w:w="585"/>
        <w:gridCol w:w="533"/>
        <w:gridCol w:w="561"/>
        <w:gridCol w:w="493"/>
        <w:gridCol w:w="568"/>
      </w:tblGrid>
      <w:tr w:rsidR="006F2663" w:rsidRPr="006F2663" w14:paraId="2135B09A" w14:textId="77777777" w:rsidTr="006F2663">
        <w:trPr>
          <w:jc w:val="center"/>
        </w:trPr>
        <w:tc>
          <w:tcPr>
            <w:tcW w:w="236" w:type="dxa"/>
            <w:vMerge w:val="restart"/>
          </w:tcPr>
          <w:p w14:paraId="2293ACD0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Р. бр.</w:t>
            </w:r>
          </w:p>
        </w:tc>
        <w:tc>
          <w:tcPr>
            <w:tcW w:w="5472" w:type="dxa"/>
            <w:vMerge w:val="restart"/>
          </w:tcPr>
          <w:p w14:paraId="16597B5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Назив предмета</w:t>
            </w:r>
          </w:p>
        </w:tc>
        <w:tc>
          <w:tcPr>
            <w:tcW w:w="4071" w:type="dxa"/>
            <w:gridSpan w:val="7"/>
            <w:tcBorders>
              <w:bottom w:val="single" w:sz="4" w:space="0" w:color="auto"/>
            </w:tcBorders>
            <w:vAlign w:val="center"/>
          </w:tcPr>
          <w:p w14:paraId="01DD489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 xml:space="preserve">Исходи </w:t>
            </w:r>
          </w:p>
        </w:tc>
      </w:tr>
      <w:tr w:rsidR="006F2663" w:rsidRPr="006F2663" w14:paraId="6EE877D7" w14:textId="77777777" w:rsidTr="006F2663">
        <w:trPr>
          <w:jc w:val="center"/>
        </w:trPr>
        <w:tc>
          <w:tcPr>
            <w:tcW w:w="236" w:type="dxa"/>
            <w:vMerge/>
          </w:tcPr>
          <w:p w14:paraId="23C4DA31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72" w:type="dxa"/>
            <w:vMerge/>
          </w:tcPr>
          <w:p w14:paraId="51F356E7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68" w:type="dxa"/>
            <w:vAlign w:val="center"/>
          </w:tcPr>
          <w:p w14:paraId="7F59B23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</w:t>
            </w:r>
          </w:p>
        </w:tc>
        <w:tc>
          <w:tcPr>
            <w:tcW w:w="607" w:type="dxa"/>
            <w:vAlign w:val="center"/>
          </w:tcPr>
          <w:p w14:paraId="2F178B3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598" w:type="dxa"/>
            <w:vAlign w:val="center"/>
          </w:tcPr>
          <w:p w14:paraId="35450B6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544" w:type="dxa"/>
            <w:tcBorders>
              <w:top w:val="nil"/>
            </w:tcBorders>
            <w:vAlign w:val="center"/>
          </w:tcPr>
          <w:p w14:paraId="34D37EB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4</w:t>
            </w:r>
          </w:p>
        </w:tc>
        <w:tc>
          <w:tcPr>
            <w:tcW w:w="573" w:type="dxa"/>
            <w:vAlign w:val="center"/>
          </w:tcPr>
          <w:p w14:paraId="30B19FA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5</w:t>
            </w:r>
          </w:p>
        </w:tc>
        <w:tc>
          <w:tcPr>
            <w:tcW w:w="501" w:type="dxa"/>
            <w:vAlign w:val="center"/>
          </w:tcPr>
          <w:p w14:paraId="2945B93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6</w:t>
            </w:r>
          </w:p>
        </w:tc>
        <w:tc>
          <w:tcPr>
            <w:tcW w:w="580" w:type="dxa"/>
            <w:vAlign w:val="center"/>
          </w:tcPr>
          <w:p w14:paraId="72DEF84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7</w:t>
            </w:r>
          </w:p>
        </w:tc>
      </w:tr>
      <w:tr w:rsidR="006F2663" w:rsidRPr="006F2663" w14:paraId="7D779492" w14:textId="77777777" w:rsidTr="006F2663">
        <w:trPr>
          <w:jc w:val="center"/>
        </w:trPr>
        <w:tc>
          <w:tcPr>
            <w:tcW w:w="236" w:type="dxa"/>
          </w:tcPr>
          <w:p w14:paraId="674A533D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1.</w:t>
            </w:r>
          </w:p>
        </w:tc>
        <w:tc>
          <w:tcPr>
            <w:tcW w:w="5472" w:type="dxa"/>
          </w:tcPr>
          <w:p w14:paraId="296826CD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Увод у специјалну едукацију и рехабилитацију</w:t>
            </w:r>
          </w:p>
        </w:tc>
        <w:tc>
          <w:tcPr>
            <w:tcW w:w="668" w:type="dxa"/>
            <w:vAlign w:val="center"/>
          </w:tcPr>
          <w:p w14:paraId="1BA53F9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</w:p>
        </w:tc>
        <w:tc>
          <w:tcPr>
            <w:tcW w:w="607" w:type="dxa"/>
            <w:vAlign w:val="center"/>
          </w:tcPr>
          <w:p w14:paraId="2D84874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98" w:type="dxa"/>
            <w:vAlign w:val="center"/>
          </w:tcPr>
          <w:p w14:paraId="5045797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1451B48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1D887BC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1800A8F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6C5E6C8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2D2DC127" w14:textId="77777777" w:rsidTr="006F2663">
        <w:trPr>
          <w:jc w:val="center"/>
        </w:trPr>
        <w:tc>
          <w:tcPr>
            <w:tcW w:w="236" w:type="dxa"/>
          </w:tcPr>
          <w:p w14:paraId="6F8B9128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2.</w:t>
            </w:r>
          </w:p>
        </w:tc>
        <w:tc>
          <w:tcPr>
            <w:tcW w:w="5472" w:type="dxa"/>
          </w:tcPr>
          <w:p w14:paraId="584CAFEE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color w:val="000000"/>
                <w:lang w:val="sr-Cyrl-CS"/>
              </w:rPr>
              <w:t>Увод у педагогију</w:t>
            </w:r>
          </w:p>
        </w:tc>
        <w:tc>
          <w:tcPr>
            <w:tcW w:w="668" w:type="dxa"/>
            <w:vAlign w:val="center"/>
          </w:tcPr>
          <w:p w14:paraId="110615C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317F393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78C36B8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7C00940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3D3C7C2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5474D93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21BEBB8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3DCB2681" w14:textId="77777777" w:rsidTr="006F2663">
        <w:trPr>
          <w:jc w:val="center"/>
        </w:trPr>
        <w:tc>
          <w:tcPr>
            <w:tcW w:w="236" w:type="dxa"/>
          </w:tcPr>
          <w:p w14:paraId="4F57C018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3.</w:t>
            </w:r>
          </w:p>
        </w:tc>
        <w:tc>
          <w:tcPr>
            <w:tcW w:w="5472" w:type="dxa"/>
          </w:tcPr>
          <w:p w14:paraId="74714B22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Увод у општу психологију</w:t>
            </w:r>
          </w:p>
        </w:tc>
        <w:tc>
          <w:tcPr>
            <w:tcW w:w="668" w:type="dxa"/>
            <w:vAlign w:val="center"/>
          </w:tcPr>
          <w:p w14:paraId="395C3F3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22F17E7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258C72A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1816E34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4119211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7C18099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413588B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54A64E78" w14:textId="77777777" w:rsidTr="006F2663">
        <w:trPr>
          <w:jc w:val="center"/>
        </w:trPr>
        <w:tc>
          <w:tcPr>
            <w:tcW w:w="236" w:type="dxa"/>
          </w:tcPr>
          <w:p w14:paraId="35910206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4.</w:t>
            </w:r>
          </w:p>
        </w:tc>
        <w:tc>
          <w:tcPr>
            <w:tcW w:w="5472" w:type="dxa"/>
            <w:vAlign w:val="center"/>
          </w:tcPr>
          <w:p w14:paraId="17076DE2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Основи социологије</w:t>
            </w:r>
          </w:p>
        </w:tc>
        <w:tc>
          <w:tcPr>
            <w:tcW w:w="668" w:type="dxa"/>
            <w:vAlign w:val="center"/>
          </w:tcPr>
          <w:p w14:paraId="130F387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49F5098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587AC4D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78DEA60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109340C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7C2969B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5BC94D4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3515A446" w14:textId="77777777" w:rsidTr="006F2663">
        <w:trPr>
          <w:jc w:val="center"/>
        </w:trPr>
        <w:tc>
          <w:tcPr>
            <w:tcW w:w="236" w:type="dxa"/>
          </w:tcPr>
          <w:p w14:paraId="0B1D3BD8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5.</w:t>
            </w:r>
          </w:p>
        </w:tc>
        <w:tc>
          <w:tcPr>
            <w:tcW w:w="5472" w:type="dxa"/>
          </w:tcPr>
          <w:p w14:paraId="7B8D96AC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Физиологија са анатомијом</w:t>
            </w:r>
          </w:p>
        </w:tc>
        <w:tc>
          <w:tcPr>
            <w:tcW w:w="668" w:type="dxa"/>
            <w:vAlign w:val="center"/>
          </w:tcPr>
          <w:p w14:paraId="01DA301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2A73692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2896AB2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3730024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47D4503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3715E91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5E9C813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532E0985" w14:textId="77777777" w:rsidTr="006F2663">
        <w:trPr>
          <w:jc w:val="center"/>
        </w:trPr>
        <w:tc>
          <w:tcPr>
            <w:tcW w:w="236" w:type="dxa"/>
          </w:tcPr>
          <w:p w14:paraId="1A4BD8FD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6.</w:t>
            </w:r>
          </w:p>
        </w:tc>
        <w:tc>
          <w:tcPr>
            <w:tcW w:w="5472" w:type="dxa"/>
          </w:tcPr>
          <w:p w14:paraId="6AD0274B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Хумана генетика</w:t>
            </w:r>
          </w:p>
        </w:tc>
        <w:tc>
          <w:tcPr>
            <w:tcW w:w="668" w:type="dxa"/>
            <w:vAlign w:val="center"/>
          </w:tcPr>
          <w:p w14:paraId="4E8049B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07" w:type="dxa"/>
            <w:vAlign w:val="center"/>
          </w:tcPr>
          <w:p w14:paraId="2A994A8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55CDBED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4" w:type="dxa"/>
            <w:vAlign w:val="center"/>
          </w:tcPr>
          <w:p w14:paraId="5120149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56C33C7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1AF4CB3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3C242F0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76C8B08A" w14:textId="77777777" w:rsidTr="006F2663">
        <w:trPr>
          <w:jc w:val="center"/>
        </w:trPr>
        <w:tc>
          <w:tcPr>
            <w:tcW w:w="236" w:type="dxa"/>
          </w:tcPr>
          <w:p w14:paraId="28302090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7.</w:t>
            </w:r>
          </w:p>
        </w:tc>
        <w:tc>
          <w:tcPr>
            <w:tcW w:w="5472" w:type="dxa"/>
          </w:tcPr>
          <w:p w14:paraId="595E07B5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668" w:type="dxa"/>
            <w:vAlign w:val="center"/>
          </w:tcPr>
          <w:p w14:paraId="075A8AF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3791E1E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729408E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4" w:type="dxa"/>
            <w:vAlign w:val="center"/>
          </w:tcPr>
          <w:p w14:paraId="342733C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5EFB393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66CF6CA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3E87B21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487CFE28" w14:textId="77777777" w:rsidTr="006F2663">
        <w:trPr>
          <w:jc w:val="center"/>
        </w:trPr>
        <w:tc>
          <w:tcPr>
            <w:tcW w:w="236" w:type="dxa"/>
          </w:tcPr>
          <w:p w14:paraId="0C298C35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8.</w:t>
            </w:r>
          </w:p>
        </w:tc>
        <w:tc>
          <w:tcPr>
            <w:tcW w:w="5472" w:type="dxa"/>
          </w:tcPr>
          <w:p w14:paraId="30F47A49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Методологија научног истраживања са основама статистике</w:t>
            </w:r>
          </w:p>
        </w:tc>
        <w:tc>
          <w:tcPr>
            <w:tcW w:w="668" w:type="dxa"/>
            <w:vAlign w:val="center"/>
          </w:tcPr>
          <w:p w14:paraId="2E0422B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07" w:type="dxa"/>
            <w:vAlign w:val="center"/>
          </w:tcPr>
          <w:p w14:paraId="6FB51C1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98" w:type="dxa"/>
            <w:vAlign w:val="center"/>
          </w:tcPr>
          <w:p w14:paraId="1203E5D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44" w:type="dxa"/>
            <w:vAlign w:val="center"/>
          </w:tcPr>
          <w:p w14:paraId="3A944AC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73" w:type="dxa"/>
            <w:vAlign w:val="center"/>
          </w:tcPr>
          <w:p w14:paraId="6605BBE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01" w:type="dxa"/>
            <w:vAlign w:val="center"/>
          </w:tcPr>
          <w:p w14:paraId="0506D10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718CFAC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13805CC5" w14:textId="77777777" w:rsidTr="006F2663">
        <w:trPr>
          <w:jc w:val="center"/>
        </w:trPr>
        <w:tc>
          <w:tcPr>
            <w:tcW w:w="236" w:type="dxa"/>
          </w:tcPr>
          <w:p w14:paraId="7E2F0CFC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9.</w:t>
            </w:r>
          </w:p>
        </w:tc>
        <w:tc>
          <w:tcPr>
            <w:tcW w:w="5472" w:type="dxa"/>
          </w:tcPr>
          <w:p w14:paraId="6E12122F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Офталмологија</w:t>
            </w:r>
          </w:p>
        </w:tc>
        <w:tc>
          <w:tcPr>
            <w:tcW w:w="668" w:type="dxa"/>
            <w:vAlign w:val="center"/>
          </w:tcPr>
          <w:p w14:paraId="465091F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07" w:type="dxa"/>
            <w:vAlign w:val="center"/>
          </w:tcPr>
          <w:p w14:paraId="1BFD1C3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5830D94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650D3EF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48350AA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35E5A33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45B3884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20BBD357" w14:textId="77777777" w:rsidTr="006F2663">
        <w:trPr>
          <w:jc w:val="center"/>
        </w:trPr>
        <w:tc>
          <w:tcPr>
            <w:tcW w:w="236" w:type="dxa"/>
          </w:tcPr>
          <w:p w14:paraId="3E73BBE5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10.</w:t>
            </w:r>
          </w:p>
        </w:tc>
        <w:tc>
          <w:tcPr>
            <w:tcW w:w="5472" w:type="dxa"/>
          </w:tcPr>
          <w:p w14:paraId="78FC2138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Основи тифлологије</w:t>
            </w:r>
          </w:p>
        </w:tc>
        <w:tc>
          <w:tcPr>
            <w:tcW w:w="668" w:type="dxa"/>
            <w:vAlign w:val="center"/>
          </w:tcPr>
          <w:p w14:paraId="7B936A2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07" w:type="dxa"/>
            <w:vAlign w:val="center"/>
          </w:tcPr>
          <w:p w14:paraId="615C9AC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38ABD10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327F3E4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56860FB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01" w:type="dxa"/>
            <w:vAlign w:val="center"/>
          </w:tcPr>
          <w:p w14:paraId="701620C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1BF4FDD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46E24ABD" w14:textId="77777777" w:rsidTr="006F2663">
        <w:trPr>
          <w:jc w:val="center"/>
        </w:trPr>
        <w:tc>
          <w:tcPr>
            <w:tcW w:w="236" w:type="dxa"/>
          </w:tcPr>
          <w:p w14:paraId="60A77217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11.</w:t>
            </w:r>
          </w:p>
        </w:tc>
        <w:tc>
          <w:tcPr>
            <w:tcW w:w="5472" w:type="dxa"/>
          </w:tcPr>
          <w:p w14:paraId="12D0D31F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Неурологија</w:t>
            </w:r>
          </w:p>
        </w:tc>
        <w:tc>
          <w:tcPr>
            <w:tcW w:w="668" w:type="dxa"/>
            <w:vAlign w:val="center"/>
          </w:tcPr>
          <w:p w14:paraId="703FFBE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61B02DE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3EDEC8E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03CEC7D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2ED4A51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2ECD7EF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1C8C213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7B4584E7" w14:textId="77777777" w:rsidTr="006F2663">
        <w:trPr>
          <w:jc w:val="center"/>
        </w:trPr>
        <w:tc>
          <w:tcPr>
            <w:tcW w:w="236" w:type="dxa"/>
          </w:tcPr>
          <w:p w14:paraId="725A0AC0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12.</w:t>
            </w:r>
          </w:p>
        </w:tc>
        <w:tc>
          <w:tcPr>
            <w:tcW w:w="5472" w:type="dxa"/>
          </w:tcPr>
          <w:p w14:paraId="035B5CA4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Методика наставе Брајевог писма</w:t>
            </w:r>
          </w:p>
        </w:tc>
        <w:tc>
          <w:tcPr>
            <w:tcW w:w="668" w:type="dxa"/>
            <w:vAlign w:val="center"/>
          </w:tcPr>
          <w:p w14:paraId="62FDC0D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07" w:type="dxa"/>
            <w:vAlign w:val="center"/>
          </w:tcPr>
          <w:p w14:paraId="3BDBD9F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7C4594B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1468503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73" w:type="dxa"/>
            <w:vAlign w:val="center"/>
          </w:tcPr>
          <w:p w14:paraId="00D8EB0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01" w:type="dxa"/>
            <w:vAlign w:val="center"/>
          </w:tcPr>
          <w:p w14:paraId="1CBD17C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1D45010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3EC5900E" w14:textId="77777777" w:rsidTr="006F2663">
        <w:trPr>
          <w:jc w:val="center"/>
        </w:trPr>
        <w:tc>
          <w:tcPr>
            <w:tcW w:w="236" w:type="dxa"/>
          </w:tcPr>
          <w:p w14:paraId="3508972E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13.</w:t>
            </w:r>
          </w:p>
        </w:tc>
        <w:tc>
          <w:tcPr>
            <w:tcW w:w="5472" w:type="dxa"/>
          </w:tcPr>
          <w:p w14:paraId="259C8852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F2663">
              <w:rPr>
                <w:rFonts w:ascii="Times New Roman" w:hAnsi="Times New Roman" w:cs="Times New Roman"/>
                <w:lang w:val="ru-RU"/>
              </w:rPr>
              <w:t>Увод у рехабилитацију интелектуално ометених особа</w:t>
            </w:r>
          </w:p>
        </w:tc>
        <w:tc>
          <w:tcPr>
            <w:tcW w:w="668" w:type="dxa"/>
            <w:vAlign w:val="center"/>
          </w:tcPr>
          <w:p w14:paraId="012665A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07" w:type="dxa"/>
            <w:vAlign w:val="center"/>
          </w:tcPr>
          <w:p w14:paraId="391612B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1ED954B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1293F26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50C7584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0A923CC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2731DBA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6C4A2F2D" w14:textId="77777777" w:rsidTr="006F2663">
        <w:trPr>
          <w:jc w:val="center"/>
        </w:trPr>
        <w:tc>
          <w:tcPr>
            <w:tcW w:w="236" w:type="dxa"/>
          </w:tcPr>
          <w:p w14:paraId="3C344DDD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14.</w:t>
            </w:r>
          </w:p>
        </w:tc>
        <w:tc>
          <w:tcPr>
            <w:tcW w:w="5472" w:type="dxa"/>
          </w:tcPr>
          <w:p w14:paraId="3D9BFCE3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Развојни офталмолошки поремећаји</w:t>
            </w:r>
          </w:p>
        </w:tc>
        <w:tc>
          <w:tcPr>
            <w:tcW w:w="668" w:type="dxa"/>
            <w:vAlign w:val="center"/>
          </w:tcPr>
          <w:p w14:paraId="244175F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07" w:type="dxa"/>
            <w:vAlign w:val="center"/>
          </w:tcPr>
          <w:p w14:paraId="7E586FD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21C7211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6F4C1ED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564797C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1397D68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430D322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35A80766" w14:textId="77777777" w:rsidTr="006F2663">
        <w:trPr>
          <w:jc w:val="center"/>
        </w:trPr>
        <w:tc>
          <w:tcPr>
            <w:tcW w:w="236" w:type="dxa"/>
          </w:tcPr>
          <w:p w14:paraId="7500BAD8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15.</w:t>
            </w:r>
          </w:p>
        </w:tc>
        <w:tc>
          <w:tcPr>
            <w:tcW w:w="5472" w:type="dxa"/>
          </w:tcPr>
          <w:p w14:paraId="380CE715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Педагогија слепих и слабовидих</w:t>
            </w:r>
          </w:p>
        </w:tc>
        <w:tc>
          <w:tcPr>
            <w:tcW w:w="668" w:type="dxa"/>
            <w:vAlign w:val="center"/>
          </w:tcPr>
          <w:p w14:paraId="6209D8C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07" w:type="dxa"/>
            <w:vAlign w:val="center"/>
          </w:tcPr>
          <w:p w14:paraId="2ECE6DC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40569EE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4" w:type="dxa"/>
            <w:vAlign w:val="center"/>
          </w:tcPr>
          <w:p w14:paraId="561AA01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73" w:type="dxa"/>
            <w:vAlign w:val="center"/>
          </w:tcPr>
          <w:p w14:paraId="567C779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01" w:type="dxa"/>
            <w:vAlign w:val="center"/>
          </w:tcPr>
          <w:p w14:paraId="0004782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4683498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61C1FB79" w14:textId="77777777" w:rsidTr="006F2663">
        <w:trPr>
          <w:jc w:val="center"/>
        </w:trPr>
        <w:tc>
          <w:tcPr>
            <w:tcW w:w="236" w:type="dxa"/>
          </w:tcPr>
          <w:p w14:paraId="0A30AF79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16.</w:t>
            </w:r>
          </w:p>
        </w:tc>
        <w:tc>
          <w:tcPr>
            <w:tcW w:w="5472" w:type="dxa"/>
          </w:tcPr>
          <w:p w14:paraId="08C85927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Психологија слепих и слабовидих</w:t>
            </w:r>
          </w:p>
        </w:tc>
        <w:tc>
          <w:tcPr>
            <w:tcW w:w="668" w:type="dxa"/>
            <w:vAlign w:val="center"/>
          </w:tcPr>
          <w:p w14:paraId="0910D66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07" w:type="dxa"/>
            <w:vAlign w:val="center"/>
          </w:tcPr>
          <w:p w14:paraId="65FD1D5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3A5B146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4" w:type="dxa"/>
            <w:vAlign w:val="center"/>
          </w:tcPr>
          <w:p w14:paraId="532A9B0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73" w:type="dxa"/>
            <w:vAlign w:val="center"/>
          </w:tcPr>
          <w:p w14:paraId="248AD6D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01" w:type="dxa"/>
            <w:vAlign w:val="center"/>
          </w:tcPr>
          <w:p w14:paraId="7D614B9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189D333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140C167D" w14:textId="77777777" w:rsidTr="006F2663">
        <w:trPr>
          <w:jc w:val="center"/>
        </w:trPr>
        <w:tc>
          <w:tcPr>
            <w:tcW w:w="236" w:type="dxa"/>
          </w:tcPr>
          <w:p w14:paraId="69D949E4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17.</w:t>
            </w:r>
          </w:p>
        </w:tc>
        <w:tc>
          <w:tcPr>
            <w:tcW w:w="5472" w:type="dxa"/>
          </w:tcPr>
          <w:p w14:paraId="4FF4901C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Методика едукационо-рехабилитационог рада са слабовидим особама</w:t>
            </w:r>
          </w:p>
        </w:tc>
        <w:tc>
          <w:tcPr>
            <w:tcW w:w="668" w:type="dxa"/>
            <w:vAlign w:val="center"/>
          </w:tcPr>
          <w:p w14:paraId="74496BA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07" w:type="dxa"/>
            <w:vAlign w:val="center"/>
          </w:tcPr>
          <w:p w14:paraId="3FB475B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0915757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1747B9E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73" w:type="dxa"/>
            <w:vAlign w:val="center"/>
          </w:tcPr>
          <w:p w14:paraId="35B3E02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01" w:type="dxa"/>
            <w:vAlign w:val="center"/>
          </w:tcPr>
          <w:p w14:paraId="50AB476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55E02C3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F2663" w:rsidRPr="006F2663" w14:paraId="295A4035" w14:textId="77777777" w:rsidTr="006F2663">
        <w:trPr>
          <w:jc w:val="center"/>
        </w:trPr>
        <w:tc>
          <w:tcPr>
            <w:tcW w:w="236" w:type="dxa"/>
          </w:tcPr>
          <w:p w14:paraId="2EC78637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18.</w:t>
            </w:r>
          </w:p>
        </w:tc>
        <w:tc>
          <w:tcPr>
            <w:tcW w:w="5472" w:type="dxa"/>
          </w:tcPr>
          <w:p w14:paraId="3774A66D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Увод у развојну психологију</w:t>
            </w:r>
          </w:p>
        </w:tc>
        <w:tc>
          <w:tcPr>
            <w:tcW w:w="668" w:type="dxa"/>
            <w:vAlign w:val="center"/>
          </w:tcPr>
          <w:p w14:paraId="1121712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4AFE989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242FE3B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5C40CD8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3D19CE9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2218790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1FE82ED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05DE09F5" w14:textId="77777777" w:rsidTr="006F2663">
        <w:trPr>
          <w:jc w:val="center"/>
        </w:trPr>
        <w:tc>
          <w:tcPr>
            <w:tcW w:w="236" w:type="dxa"/>
          </w:tcPr>
          <w:p w14:paraId="065DF106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19.</w:t>
            </w:r>
          </w:p>
        </w:tc>
        <w:tc>
          <w:tcPr>
            <w:tcW w:w="5472" w:type="dxa"/>
          </w:tcPr>
          <w:p w14:paraId="5CF41665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Увод у педагошку психологију</w:t>
            </w:r>
          </w:p>
        </w:tc>
        <w:tc>
          <w:tcPr>
            <w:tcW w:w="668" w:type="dxa"/>
            <w:vAlign w:val="center"/>
          </w:tcPr>
          <w:p w14:paraId="1B0C08C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37B92C8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55ED40E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09DEE6C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474867D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3FC46D2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6D9B9CD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5BA31455" w14:textId="77777777" w:rsidTr="006F2663">
        <w:trPr>
          <w:jc w:val="center"/>
        </w:trPr>
        <w:tc>
          <w:tcPr>
            <w:tcW w:w="236" w:type="dxa"/>
          </w:tcPr>
          <w:p w14:paraId="3230A1B2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20.</w:t>
            </w:r>
          </w:p>
        </w:tc>
        <w:tc>
          <w:tcPr>
            <w:tcW w:w="5472" w:type="dxa"/>
          </w:tcPr>
          <w:p w14:paraId="0EB7EB28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Психијатрија</w:t>
            </w:r>
          </w:p>
        </w:tc>
        <w:tc>
          <w:tcPr>
            <w:tcW w:w="668" w:type="dxa"/>
            <w:vAlign w:val="center"/>
          </w:tcPr>
          <w:p w14:paraId="40C5079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61C01BB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21F3433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0C66A71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5924FED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7B513DA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76B6BDF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5812AED1" w14:textId="77777777" w:rsidTr="006F2663">
        <w:trPr>
          <w:jc w:val="center"/>
        </w:trPr>
        <w:tc>
          <w:tcPr>
            <w:tcW w:w="236" w:type="dxa"/>
          </w:tcPr>
          <w:p w14:paraId="1A4FEC1B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21.</w:t>
            </w:r>
          </w:p>
        </w:tc>
        <w:tc>
          <w:tcPr>
            <w:tcW w:w="5472" w:type="dxa"/>
          </w:tcPr>
          <w:p w14:paraId="07217884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F2663">
              <w:rPr>
                <w:rFonts w:ascii="Times New Roman" w:hAnsi="Times New Roman" w:cs="Times New Roman"/>
                <w:color w:val="000000"/>
                <w:lang w:val="sr-Cyrl-CS"/>
              </w:rPr>
              <w:t>Програми и методе васпитног рада са слепим особама</w:t>
            </w:r>
          </w:p>
        </w:tc>
        <w:tc>
          <w:tcPr>
            <w:tcW w:w="668" w:type="dxa"/>
            <w:vAlign w:val="center"/>
          </w:tcPr>
          <w:p w14:paraId="2A1915F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07" w:type="dxa"/>
            <w:vAlign w:val="center"/>
          </w:tcPr>
          <w:p w14:paraId="1F6CF03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3149148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5BA533A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73" w:type="dxa"/>
            <w:vAlign w:val="center"/>
          </w:tcPr>
          <w:p w14:paraId="6BBB080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01" w:type="dxa"/>
            <w:vAlign w:val="center"/>
          </w:tcPr>
          <w:p w14:paraId="01309CA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40F6D33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248BB862" w14:textId="77777777" w:rsidTr="006F2663">
        <w:trPr>
          <w:jc w:val="center"/>
        </w:trPr>
        <w:tc>
          <w:tcPr>
            <w:tcW w:w="236" w:type="dxa"/>
          </w:tcPr>
          <w:p w14:paraId="5FC95D31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22.</w:t>
            </w:r>
          </w:p>
        </w:tc>
        <w:tc>
          <w:tcPr>
            <w:tcW w:w="5472" w:type="dxa"/>
            <w:vAlign w:val="center"/>
          </w:tcPr>
          <w:p w14:paraId="4B0915C3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Увод у неуропсихологију</w:t>
            </w:r>
          </w:p>
        </w:tc>
        <w:tc>
          <w:tcPr>
            <w:tcW w:w="668" w:type="dxa"/>
            <w:vAlign w:val="center"/>
          </w:tcPr>
          <w:p w14:paraId="3694C86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04DA281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403FAA3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6571762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4CCF0AF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3DE47A2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012FDF0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6377936F" w14:textId="77777777" w:rsidTr="006F2663">
        <w:trPr>
          <w:jc w:val="center"/>
        </w:trPr>
        <w:tc>
          <w:tcPr>
            <w:tcW w:w="236" w:type="dxa"/>
          </w:tcPr>
          <w:p w14:paraId="1F2D3ADB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23.</w:t>
            </w:r>
          </w:p>
        </w:tc>
        <w:tc>
          <w:tcPr>
            <w:tcW w:w="5472" w:type="dxa"/>
            <w:vAlign w:val="center"/>
          </w:tcPr>
          <w:p w14:paraId="2537ABD4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Програмирани развој визуелног опажања са децом оштећеног  вида</w:t>
            </w:r>
          </w:p>
        </w:tc>
        <w:tc>
          <w:tcPr>
            <w:tcW w:w="668" w:type="dxa"/>
            <w:vAlign w:val="center"/>
          </w:tcPr>
          <w:p w14:paraId="63C7B20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07" w:type="dxa"/>
            <w:vAlign w:val="center"/>
          </w:tcPr>
          <w:p w14:paraId="7F06909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39E6271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4D7620E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73" w:type="dxa"/>
            <w:vAlign w:val="center"/>
          </w:tcPr>
          <w:p w14:paraId="47D81FD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01" w:type="dxa"/>
            <w:vAlign w:val="center"/>
          </w:tcPr>
          <w:p w14:paraId="49498B1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2569B5F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02ABA716" w14:textId="77777777" w:rsidTr="006F2663">
        <w:trPr>
          <w:jc w:val="center"/>
        </w:trPr>
        <w:tc>
          <w:tcPr>
            <w:tcW w:w="236" w:type="dxa"/>
          </w:tcPr>
          <w:p w14:paraId="7D5FF212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24.</w:t>
            </w:r>
          </w:p>
        </w:tc>
        <w:tc>
          <w:tcPr>
            <w:tcW w:w="5472" w:type="dxa"/>
            <w:vAlign w:val="center"/>
          </w:tcPr>
          <w:p w14:paraId="64D69A31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Неуропсихологија развојног доба</w:t>
            </w:r>
          </w:p>
        </w:tc>
        <w:tc>
          <w:tcPr>
            <w:tcW w:w="668" w:type="dxa"/>
            <w:vAlign w:val="center"/>
          </w:tcPr>
          <w:p w14:paraId="17E63B2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7678B3A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dxa"/>
            <w:vAlign w:val="center"/>
          </w:tcPr>
          <w:p w14:paraId="0F907E5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354A6D8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03596D5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18C3DE5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" w:type="dxa"/>
            <w:vAlign w:val="center"/>
          </w:tcPr>
          <w:p w14:paraId="2D35C3F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7D4B334D" w14:textId="77777777" w:rsidTr="006F2663">
        <w:trPr>
          <w:jc w:val="center"/>
        </w:trPr>
        <w:tc>
          <w:tcPr>
            <w:tcW w:w="236" w:type="dxa"/>
          </w:tcPr>
          <w:p w14:paraId="0E35ADFE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25</w:t>
            </w:r>
          </w:p>
        </w:tc>
        <w:tc>
          <w:tcPr>
            <w:tcW w:w="5472" w:type="dxa"/>
            <w:vAlign w:val="center"/>
          </w:tcPr>
          <w:p w14:paraId="3C60A931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F2663">
              <w:rPr>
                <w:rFonts w:ascii="Times New Roman" w:hAnsi="Times New Roman" w:cs="Times New Roman"/>
              </w:rPr>
              <w:t>M</w:t>
            </w:r>
            <w:r w:rsidRPr="006F2663">
              <w:rPr>
                <w:rFonts w:ascii="Times New Roman" w:hAnsi="Times New Roman" w:cs="Times New Roman"/>
                <w:lang w:val="sr-Cyrl-CS"/>
              </w:rPr>
              <w:t xml:space="preserve">етодика рада са децом </w:t>
            </w:r>
            <w:r w:rsidRPr="006F26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F2663">
              <w:rPr>
                <w:rFonts w:ascii="Times New Roman" w:hAnsi="Times New Roman" w:cs="Times New Roman"/>
                <w:lang w:val="sl-SI"/>
              </w:rPr>
              <w:t>o</w:t>
            </w:r>
            <w:r w:rsidRPr="006F2663">
              <w:rPr>
                <w:rFonts w:ascii="Times New Roman" w:hAnsi="Times New Roman" w:cs="Times New Roman"/>
                <w:lang w:val="sr-Cyrl-CS"/>
              </w:rPr>
              <w:t>штећеног вида предшколског узраста</w:t>
            </w:r>
            <w:r w:rsidRPr="006F266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668" w:type="dxa"/>
            <w:vAlign w:val="center"/>
          </w:tcPr>
          <w:p w14:paraId="634784F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07" w:type="dxa"/>
            <w:vAlign w:val="center"/>
          </w:tcPr>
          <w:p w14:paraId="49C481C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12B3497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03155CF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73" w:type="dxa"/>
            <w:vAlign w:val="center"/>
          </w:tcPr>
          <w:p w14:paraId="659BBB8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22752CE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0448F0D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F2663" w:rsidRPr="006F2663" w14:paraId="3DFDDA4A" w14:textId="77777777" w:rsidTr="006F2663">
        <w:trPr>
          <w:jc w:val="center"/>
        </w:trPr>
        <w:tc>
          <w:tcPr>
            <w:tcW w:w="236" w:type="dxa"/>
          </w:tcPr>
          <w:p w14:paraId="48FC05B6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26.</w:t>
            </w:r>
          </w:p>
        </w:tc>
        <w:tc>
          <w:tcPr>
            <w:tcW w:w="5472" w:type="dxa"/>
            <w:vAlign w:val="center"/>
          </w:tcPr>
          <w:p w14:paraId="0773F0F6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Методика наставе српског језика са децом оштећеног вида</w:t>
            </w:r>
            <w:r w:rsidRPr="006F266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668" w:type="dxa"/>
            <w:vAlign w:val="center"/>
          </w:tcPr>
          <w:p w14:paraId="05EFB8A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07" w:type="dxa"/>
            <w:vAlign w:val="center"/>
          </w:tcPr>
          <w:p w14:paraId="588C9E3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259F586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6D0E99B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73" w:type="dxa"/>
            <w:vAlign w:val="center"/>
          </w:tcPr>
          <w:p w14:paraId="642BF3D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0535A05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75544C3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78C99094" w14:textId="77777777" w:rsidTr="006F2663">
        <w:trPr>
          <w:jc w:val="center"/>
        </w:trPr>
        <w:tc>
          <w:tcPr>
            <w:tcW w:w="236" w:type="dxa"/>
          </w:tcPr>
          <w:p w14:paraId="4EAC14C9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27.</w:t>
            </w:r>
          </w:p>
        </w:tc>
        <w:tc>
          <w:tcPr>
            <w:tcW w:w="5472" w:type="dxa"/>
            <w:vAlign w:val="center"/>
          </w:tcPr>
          <w:p w14:paraId="3AA63CEF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Дијагностичко - корекциони поступци у рехабилитацији вида</w:t>
            </w:r>
          </w:p>
        </w:tc>
        <w:tc>
          <w:tcPr>
            <w:tcW w:w="668" w:type="dxa"/>
            <w:vAlign w:val="center"/>
          </w:tcPr>
          <w:p w14:paraId="167C757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07" w:type="dxa"/>
            <w:vAlign w:val="center"/>
          </w:tcPr>
          <w:p w14:paraId="3FB32B8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57989C1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14A959A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3FE21F9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60E279E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6B6ABC6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F2663" w:rsidRPr="006F2663" w14:paraId="5E267A56" w14:textId="77777777" w:rsidTr="006F2663">
        <w:trPr>
          <w:jc w:val="center"/>
        </w:trPr>
        <w:tc>
          <w:tcPr>
            <w:tcW w:w="236" w:type="dxa"/>
          </w:tcPr>
          <w:p w14:paraId="67BC7892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28.</w:t>
            </w:r>
          </w:p>
        </w:tc>
        <w:tc>
          <w:tcPr>
            <w:tcW w:w="5472" w:type="dxa"/>
            <w:vAlign w:val="center"/>
          </w:tcPr>
          <w:p w14:paraId="446A6E27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sr-Cyrl-CS"/>
              </w:rPr>
            </w:pPr>
            <w:r w:rsidRPr="006F2663">
              <w:rPr>
                <w:rFonts w:ascii="Times New Roman" w:hAnsi="Times New Roman" w:cs="Times New Roman"/>
                <w:color w:val="000000"/>
                <w:lang w:val="sr-Cyrl-CS"/>
              </w:rPr>
              <w:t>Методика наставе математике са децом оштећеног вида</w:t>
            </w:r>
            <w:r w:rsidRPr="006F266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668" w:type="dxa"/>
            <w:vAlign w:val="center"/>
          </w:tcPr>
          <w:p w14:paraId="4210A45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07" w:type="dxa"/>
            <w:vAlign w:val="center"/>
          </w:tcPr>
          <w:p w14:paraId="137D4CB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48F5ABC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13CCB9B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2FFD0D4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19F2287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7A0648D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1F1F3FD5" w14:textId="77777777" w:rsidTr="006F2663">
        <w:trPr>
          <w:jc w:val="center"/>
        </w:trPr>
        <w:tc>
          <w:tcPr>
            <w:tcW w:w="236" w:type="dxa"/>
          </w:tcPr>
          <w:p w14:paraId="053021AB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29.</w:t>
            </w:r>
          </w:p>
        </w:tc>
        <w:tc>
          <w:tcPr>
            <w:tcW w:w="5472" w:type="dxa"/>
            <w:vAlign w:val="center"/>
          </w:tcPr>
          <w:p w14:paraId="22884A3B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Оптометрија</w:t>
            </w:r>
          </w:p>
        </w:tc>
        <w:tc>
          <w:tcPr>
            <w:tcW w:w="668" w:type="dxa"/>
            <w:vAlign w:val="center"/>
          </w:tcPr>
          <w:p w14:paraId="61947A3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1822A14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0392B55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2E44283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07C8B79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3A386A0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2149967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70A0A61B" w14:textId="77777777" w:rsidTr="006F2663">
        <w:trPr>
          <w:jc w:val="center"/>
        </w:trPr>
        <w:tc>
          <w:tcPr>
            <w:tcW w:w="236" w:type="dxa"/>
          </w:tcPr>
          <w:p w14:paraId="0CE0A2FA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30.</w:t>
            </w:r>
          </w:p>
        </w:tc>
        <w:tc>
          <w:tcPr>
            <w:tcW w:w="5472" w:type="dxa"/>
            <w:vAlign w:val="center"/>
          </w:tcPr>
          <w:p w14:paraId="20D90712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color w:val="FF00FF"/>
                <w:lang w:val="ru-RU"/>
              </w:rPr>
            </w:pPr>
            <w:r w:rsidRPr="006F2663">
              <w:rPr>
                <w:rFonts w:ascii="Times New Roman" w:hAnsi="Times New Roman" w:cs="Times New Roman"/>
                <w:lang w:val="sr-Cyrl-CS"/>
              </w:rPr>
              <w:t>Функционална дијагностика и рехабилитација монокуларног и бинокуларног вида</w:t>
            </w:r>
          </w:p>
        </w:tc>
        <w:tc>
          <w:tcPr>
            <w:tcW w:w="668" w:type="dxa"/>
            <w:vAlign w:val="center"/>
          </w:tcPr>
          <w:p w14:paraId="40F1047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07" w:type="dxa"/>
            <w:vAlign w:val="center"/>
          </w:tcPr>
          <w:p w14:paraId="7946567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1A71489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06FA857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73" w:type="dxa"/>
            <w:vAlign w:val="center"/>
          </w:tcPr>
          <w:p w14:paraId="53DF4AC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3844634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32A14A0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  <w:tr w:rsidR="006F2663" w:rsidRPr="006F2663" w14:paraId="74A6E770" w14:textId="77777777" w:rsidTr="006F2663">
        <w:trPr>
          <w:jc w:val="center"/>
        </w:trPr>
        <w:tc>
          <w:tcPr>
            <w:tcW w:w="236" w:type="dxa"/>
          </w:tcPr>
          <w:p w14:paraId="5E115E48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31.</w:t>
            </w:r>
          </w:p>
        </w:tc>
        <w:tc>
          <w:tcPr>
            <w:tcW w:w="5472" w:type="dxa"/>
            <w:vAlign w:val="center"/>
          </w:tcPr>
          <w:p w14:paraId="5B5ACF64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F2663">
              <w:rPr>
                <w:rFonts w:ascii="Times New Roman" w:hAnsi="Times New Roman" w:cs="Times New Roman"/>
                <w:lang w:val="ru-RU"/>
              </w:rPr>
              <w:t>Професионална рехабилитација слепих и слабовидих особа са перипатологијом</w:t>
            </w:r>
          </w:p>
        </w:tc>
        <w:tc>
          <w:tcPr>
            <w:tcW w:w="668" w:type="dxa"/>
            <w:vAlign w:val="center"/>
          </w:tcPr>
          <w:p w14:paraId="45D303F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07" w:type="dxa"/>
            <w:vAlign w:val="center"/>
          </w:tcPr>
          <w:p w14:paraId="4B4D313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6B65F42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4155637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14:paraId="03D50B6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01" w:type="dxa"/>
            <w:vAlign w:val="center"/>
          </w:tcPr>
          <w:p w14:paraId="1F23DD2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3DE77CA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F2663" w:rsidRPr="006F2663" w14:paraId="7A7BD977" w14:textId="77777777" w:rsidTr="006F2663">
        <w:trPr>
          <w:jc w:val="center"/>
        </w:trPr>
        <w:tc>
          <w:tcPr>
            <w:tcW w:w="236" w:type="dxa"/>
          </w:tcPr>
          <w:p w14:paraId="4209B7C9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32.</w:t>
            </w:r>
          </w:p>
        </w:tc>
        <w:tc>
          <w:tcPr>
            <w:tcW w:w="5472" w:type="dxa"/>
            <w:vAlign w:val="center"/>
          </w:tcPr>
          <w:p w14:paraId="09DC7CDB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F2663">
              <w:rPr>
                <w:rFonts w:ascii="Times New Roman" w:hAnsi="Times New Roman" w:cs="Times New Roman"/>
                <w:color w:val="000000"/>
                <w:lang w:val="sr-Cyrl-CS"/>
              </w:rPr>
              <w:t>Оптика у офталмологији</w:t>
            </w:r>
          </w:p>
        </w:tc>
        <w:tc>
          <w:tcPr>
            <w:tcW w:w="668" w:type="dxa"/>
            <w:vAlign w:val="center"/>
          </w:tcPr>
          <w:p w14:paraId="6AAE811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dxa"/>
            <w:vAlign w:val="center"/>
          </w:tcPr>
          <w:p w14:paraId="439A937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1C18F73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04D15D9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73" w:type="dxa"/>
            <w:vAlign w:val="center"/>
          </w:tcPr>
          <w:p w14:paraId="6F00247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1" w:type="dxa"/>
            <w:vAlign w:val="center"/>
          </w:tcPr>
          <w:p w14:paraId="73832B4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0A1FA14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F2663" w:rsidRPr="006F2663" w14:paraId="2B6061D7" w14:textId="77777777" w:rsidTr="006F2663">
        <w:trPr>
          <w:jc w:val="center"/>
        </w:trPr>
        <w:tc>
          <w:tcPr>
            <w:tcW w:w="236" w:type="dxa"/>
          </w:tcPr>
          <w:p w14:paraId="7C52A9E8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lang w:val="sr-Cyrl-CS"/>
              </w:rPr>
              <w:t>33.</w:t>
            </w:r>
          </w:p>
        </w:tc>
        <w:tc>
          <w:tcPr>
            <w:tcW w:w="5472" w:type="dxa"/>
          </w:tcPr>
          <w:p w14:paraId="0A4D16E8" w14:textId="77777777" w:rsidR="00542F1B" w:rsidRPr="006F2663" w:rsidRDefault="00542F1B" w:rsidP="006F2663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6F2663">
              <w:rPr>
                <w:rFonts w:ascii="Times New Roman" w:eastAsia="Calibri" w:hAnsi="Times New Roman" w:cs="Times New Roman"/>
                <w:lang w:val="ru-RU"/>
              </w:rPr>
              <w:t>Стручна пракса</w:t>
            </w:r>
          </w:p>
        </w:tc>
        <w:tc>
          <w:tcPr>
            <w:tcW w:w="668" w:type="dxa"/>
            <w:vAlign w:val="center"/>
          </w:tcPr>
          <w:p w14:paraId="4A746BD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07" w:type="dxa"/>
            <w:vAlign w:val="center"/>
          </w:tcPr>
          <w:p w14:paraId="6F5AF63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98" w:type="dxa"/>
            <w:vAlign w:val="center"/>
          </w:tcPr>
          <w:p w14:paraId="0FA4A2A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44" w:type="dxa"/>
            <w:vAlign w:val="center"/>
          </w:tcPr>
          <w:p w14:paraId="39FFBDB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73" w:type="dxa"/>
            <w:vAlign w:val="center"/>
          </w:tcPr>
          <w:p w14:paraId="231D533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01" w:type="dxa"/>
            <w:vAlign w:val="center"/>
          </w:tcPr>
          <w:p w14:paraId="370F5BD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80" w:type="dxa"/>
            <w:vAlign w:val="center"/>
          </w:tcPr>
          <w:p w14:paraId="6343640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2663">
              <w:rPr>
                <w:rFonts w:ascii="Times New Roman" w:eastAsia="Calibri" w:hAnsi="Times New Roman" w:cs="Times New Roman"/>
              </w:rPr>
              <w:t>x</w:t>
            </w:r>
          </w:p>
        </w:tc>
      </w:tr>
    </w:tbl>
    <w:p w14:paraId="2B964907" w14:textId="77777777" w:rsidR="00542F1B" w:rsidRPr="006F2663" w:rsidRDefault="00542F1B" w:rsidP="00542F1B">
      <w:pPr>
        <w:rPr>
          <w:rFonts w:ascii="Times New Roman" w:eastAsia="Calibri" w:hAnsi="Times New Roman" w:cs="Times New Roman"/>
          <w:sz w:val="24"/>
          <w:szCs w:val="24"/>
        </w:rPr>
      </w:pPr>
    </w:p>
    <w:p w14:paraId="3F7C55CE" w14:textId="77777777" w:rsidR="00542F1B" w:rsidRDefault="00542F1B" w:rsidP="00542F1B">
      <w:pPr>
        <w:autoSpaceDE w:val="0"/>
        <w:autoSpaceDN w:val="0"/>
        <w:adjustRightInd w:val="0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14:paraId="5B72699D" w14:textId="77777777" w:rsidR="00454AC0" w:rsidRPr="006F2663" w:rsidRDefault="00454AC0" w:rsidP="00454AC0">
      <w:pPr>
        <w:autoSpaceDE w:val="0"/>
        <w:autoSpaceDN w:val="0"/>
        <w:adjustRightInd w:val="0"/>
        <w:rPr>
          <w:rFonts w:ascii="Times New Roman" w:hAnsi="Times New Roman" w:cs="Times New Roman"/>
          <w:noProof/>
          <w:vanish/>
          <w:color w:val="000000"/>
          <w:sz w:val="24"/>
          <w:szCs w:val="24"/>
        </w:rPr>
      </w:pPr>
    </w:p>
    <w:p w14:paraId="1FF48586" w14:textId="77777777" w:rsidR="00542F1B" w:rsidRPr="0033166D" w:rsidRDefault="00542F1B" w:rsidP="00454AC0">
      <w:pPr>
        <w:rPr>
          <w:rFonts w:ascii="Times New Roman" w:hAnsi="Times New Roman" w:cs="Times New Roman"/>
          <w:bCs/>
          <w:sz w:val="24"/>
          <w:szCs w:val="24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Опис </w:t>
      </w: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општих и предметно-специфичних компетенција студената </w:t>
      </w: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br/>
        <w:t xml:space="preserve">на </w:t>
      </w:r>
      <w:r w:rsidRPr="006F2663">
        <w:rPr>
          <w:rFonts w:ascii="Times New Roman" w:eastAsia="Calibri" w:hAnsi="Times New Roman" w:cs="Times New Roman"/>
          <w:sz w:val="24"/>
          <w:szCs w:val="24"/>
          <w:lang w:val="ru-RU"/>
        </w:rPr>
        <w:t>Студијском програму</w:t>
      </w:r>
      <w:r w:rsidRPr="006F266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</w:t>
      </w:r>
      <w:r w:rsidRPr="006F266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пецијална едукација </w:t>
      </w:r>
      <w:r w:rsidRPr="009D6194">
        <w:rPr>
          <w:rFonts w:ascii="Times New Roman" w:hAnsi="Times New Roman" w:cs="Times New Roman"/>
          <w:b/>
          <w:bCs/>
          <w:sz w:val="24"/>
          <w:szCs w:val="24"/>
          <w:lang w:val="ru-RU"/>
        </w:rPr>
        <w:t>и рехабилитација ос</w:t>
      </w:r>
      <w:r w:rsidRPr="009D6194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</w:t>
      </w:r>
      <w:r w:rsidRPr="009D619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 са </w:t>
      </w:r>
      <w:r w:rsidRPr="009D6194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оштећењем вида</w:t>
      </w:r>
      <w:r w:rsidRPr="006F266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– </w:t>
      </w:r>
      <w:r w:rsidRPr="006F2663">
        <w:rPr>
          <w:rFonts w:ascii="Times New Roman" w:eastAsia="Calibri" w:hAnsi="Times New Roman" w:cs="Times New Roman"/>
          <w:sz w:val="24"/>
          <w:szCs w:val="24"/>
          <w:lang w:val="ru-RU"/>
        </w:rPr>
        <w:t>мастер академске студије</w:t>
      </w:r>
    </w:p>
    <w:p w14:paraId="02B31650" w14:textId="77777777" w:rsidR="00542F1B" w:rsidRPr="006F2663" w:rsidRDefault="00542F1B" w:rsidP="00454AC0">
      <w:pPr>
        <w:numPr>
          <w:ilvl w:val="0"/>
          <w:numId w:val="38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hAnsi="Times New Roman" w:cs="Times New Roman"/>
          <w:sz w:val="24"/>
          <w:szCs w:val="24"/>
          <w:lang w:val="sr-Cyrl-CS"/>
        </w:rPr>
        <w:t xml:space="preserve">Стекао знања о методологији истраживања у области превенције, дијагностике и третмана оштећења вида. </w:t>
      </w:r>
    </w:p>
    <w:p w14:paraId="2B6BAA1E" w14:textId="77777777" w:rsidR="00542F1B" w:rsidRPr="006F2663" w:rsidRDefault="00542F1B" w:rsidP="00454AC0">
      <w:pPr>
        <w:numPr>
          <w:ilvl w:val="0"/>
          <w:numId w:val="3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Oспособљен је за примену тестова за процену </w:t>
      </w:r>
      <w:r w:rsidRPr="006F2663">
        <w:rPr>
          <w:rFonts w:ascii="Times New Roman" w:eastAsia="Calibri" w:hAnsi="Times New Roman" w:cs="Times New Roman"/>
          <w:sz w:val="24"/>
          <w:szCs w:val="24"/>
          <w:lang w:val="ru-RU"/>
        </w:rPr>
        <w:t>вида и визуелних функција</w:t>
      </w: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5C6A1D70" w14:textId="77777777" w:rsidR="00542F1B" w:rsidRPr="006F2663" w:rsidRDefault="00542F1B" w:rsidP="00454AC0">
      <w:pPr>
        <w:numPr>
          <w:ilvl w:val="0"/>
          <w:numId w:val="3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способљен је за самостални рад у области едукације и рехабилитације особа са оштећењем вида. </w:t>
      </w:r>
    </w:p>
    <w:p w14:paraId="6DF828AD" w14:textId="77777777" w:rsidR="00542F1B" w:rsidRPr="006F2663" w:rsidRDefault="00542F1B" w:rsidP="00454AC0">
      <w:pPr>
        <w:numPr>
          <w:ilvl w:val="0"/>
          <w:numId w:val="3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Оспособљен је за примену нових европских стандарда у области Тифлологије.</w:t>
      </w:r>
    </w:p>
    <w:p w14:paraId="643D70A1" w14:textId="77777777" w:rsidR="00542F1B" w:rsidRPr="006F2663" w:rsidRDefault="00542F1B" w:rsidP="00454AC0">
      <w:pPr>
        <w:numPr>
          <w:ilvl w:val="0"/>
          <w:numId w:val="3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Оспособљен је за повезивање и примену стечених знања.</w:t>
      </w:r>
    </w:p>
    <w:p w14:paraId="2416AD07" w14:textId="77777777" w:rsidR="00542F1B" w:rsidRPr="006F2663" w:rsidRDefault="00542F1B" w:rsidP="00454AC0">
      <w:pPr>
        <w:numPr>
          <w:ilvl w:val="0"/>
          <w:numId w:val="3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Оспособљен је за самостално учење у области Тифлологије и даље стручно усавршавање.</w:t>
      </w:r>
    </w:p>
    <w:p w14:paraId="14F8A589" w14:textId="77777777" w:rsidR="00542F1B" w:rsidRPr="006F2663" w:rsidRDefault="00542F1B" w:rsidP="00454AC0">
      <w:pPr>
        <w:numPr>
          <w:ilvl w:val="0"/>
          <w:numId w:val="3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Оспособљен за коришћење наућне и стручне литературе.</w:t>
      </w:r>
    </w:p>
    <w:p w14:paraId="21F330E5" w14:textId="77777777" w:rsidR="00542F1B" w:rsidRPr="006F2663" w:rsidRDefault="00542F1B" w:rsidP="00542F1B">
      <w:pPr>
        <w:ind w:left="240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09A7768B" w14:textId="77777777" w:rsidR="00542F1B" w:rsidRPr="0033166D" w:rsidRDefault="00542F1B" w:rsidP="0033166D">
      <w:pPr>
        <w:ind w:left="426"/>
        <w:rPr>
          <w:rFonts w:ascii="Times New Roman" w:eastAsia="Calibri" w:hAnsi="Times New Roman" w:cs="Times New Roman"/>
          <w:b/>
          <w:sz w:val="24"/>
          <w:szCs w:val="24"/>
        </w:rPr>
      </w:pPr>
      <w:r w:rsidRPr="006F2663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Табела мапирања предмета – покривеност програмских исхода у оквиру обавезних и изборних предмета</w:t>
      </w:r>
    </w:p>
    <w:tbl>
      <w:tblPr>
        <w:tblW w:w="0" w:type="auto"/>
        <w:jc w:val="center"/>
        <w:tblInd w:w="-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5720"/>
        <w:gridCol w:w="474"/>
        <w:gridCol w:w="426"/>
        <w:gridCol w:w="474"/>
        <w:gridCol w:w="412"/>
        <w:gridCol w:w="488"/>
        <w:gridCol w:w="450"/>
        <w:gridCol w:w="438"/>
      </w:tblGrid>
      <w:tr w:rsidR="00542F1B" w:rsidRPr="006F2663" w14:paraId="7A962344" w14:textId="77777777" w:rsidTr="00454AC0">
        <w:trPr>
          <w:jc w:val="center"/>
        </w:trPr>
        <w:tc>
          <w:tcPr>
            <w:tcW w:w="661" w:type="dxa"/>
            <w:vMerge w:val="restart"/>
          </w:tcPr>
          <w:p w14:paraId="787B728F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 бр.</w:t>
            </w:r>
          </w:p>
        </w:tc>
        <w:tc>
          <w:tcPr>
            <w:tcW w:w="5720" w:type="dxa"/>
            <w:vMerge w:val="restart"/>
          </w:tcPr>
          <w:p w14:paraId="32E6BD6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3162" w:type="dxa"/>
            <w:gridSpan w:val="7"/>
            <w:vAlign w:val="center"/>
          </w:tcPr>
          <w:p w14:paraId="58FCF02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Исходи</w:t>
            </w:r>
          </w:p>
        </w:tc>
      </w:tr>
      <w:tr w:rsidR="006F2663" w:rsidRPr="006F2663" w14:paraId="52962218" w14:textId="77777777" w:rsidTr="00454AC0">
        <w:trPr>
          <w:jc w:val="center"/>
        </w:trPr>
        <w:tc>
          <w:tcPr>
            <w:tcW w:w="661" w:type="dxa"/>
            <w:vMerge/>
          </w:tcPr>
          <w:p w14:paraId="6CD3E7C1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0" w:type="dxa"/>
            <w:vMerge/>
          </w:tcPr>
          <w:p w14:paraId="186EC14A" w14:textId="77777777" w:rsidR="00542F1B" w:rsidRPr="006F2663" w:rsidRDefault="00542F1B" w:rsidP="006F266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74" w:type="dxa"/>
            <w:vAlign w:val="center"/>
          </w:tcPr>
          <w:p w14:paraId="6BF9F63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426" w:type="dxa"/>
            <w:vAlign w:val="center"/>
          </w:tcPr>
          <w:p w14:paraId="6F66AC7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dxa"/>
            <w:vAlign w:val="center"/>
          </w:tcPr>
          <w:p w14:paraId="50F4067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2" w:type="dxa"/>
            <w:vAlign w:val="center"/>
          </w:tcPr>
          <w:p w14:paraId="3CA8A89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8" w:type="dxa"/>
            <w:vAlign w:val="center"/>
          </w:tcPr>
          <w:p w14:paraId="2D59A7B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450" w:type="dxa"/>
            <w:vAlign w:val="center"/>
          </w:tcPr>
          <w:p w14:paraId="6384DE8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438" w:type="dxa"/>
            <w:vAlign w:val="center"/>
          </w:tcPr>
          <w:p w14:paraId="7B5A4F0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7</w:t>
            </w:r>
          </w:p>
        </w:tc>
      </w:tr>
      <w:tr w:rsidR="006F2663" w:rsidRPr="006F2663" w14:paraId="5592795A" w14:textId="77777777" w:rsidTr="00454AC0">
        <w:trPr>
          <w:jc w:val="center"/>
        </w:trPr>
        <w:tc>
          <w:tcPr>
            <w:tcW w:w="661" w:type="dxa"/>
          </w:tcPr>
          <w:p w14:paraId="64A6E43C" w14:textId="77777777" w:rsidR="00542F1B" w:rsidRPr="006F2663" w:rsidRDefault="00542F1B" w:rsidP="006F266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0" w:type="dxa"/>
          </w:tcPr>
          <w:p w14:paraId="718EB2C0" w14:textId="77777777" w:rsidR="00542F1B" w:rsidRPr="006F2663" w:rsidRDefault="00542F1B" w:rsidP="006F2663">
            <w:pPr>
              <w:tabs>
                <w:tab w:val="left" w:pos="343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Методологија научног истраживања у тифлологији</w:t>
            </w:r>
          </w:p>
          <w:p w14:paraId="0A6C719B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4" w:type="dxa"/>
            <w:vAlign w:val="center"/>
          </w:tcPr>
          <w:p w14:paraId="7D4EF28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26" w:type="dxa"/>
            <w:vAlign w:val="center"/>
          </w:tcPr>
          <w:p w14:paraId="58BB90E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74" w:type="dxa"/>
            <w:vAlign w:val="center"/>
          </w:tcPr>
          <w:p w14:paraId="2EB359B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12" w:type="dxa"/>
            <w:vAlign w:val="center"/>
          </w:tcPr>
          <w:p w14:paraId="3185B33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88" w:type="dxa"/>
            <w:vAlign w:val="center"/>
          </w:tcPr>
          <w:p w14:paraId="7139613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50" w:type="dxa"/>
            <w:vAlign w:val="center"/>
          </w:tcPr>
          <w:p w14:paraId="4152FD6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38" w:type="dxa"/>
            <w:vAlign w:val="center"/>
          </w:tcPr>
          <w:p w14:paraId="27CF44E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6F2663" w:rsidRPr="006F2663" w14:paraId="5D8B490D" w14:textId="77777777" w:rsidTr="00454AC0">
        <w:trPr>
          <w:jc w:val="center"/>
        </w:trPr>
        <w:tc>
          <w:tcPr>
            <w:tcW w:w="661" w:type="dxa"/>
          </w:tcPr>
          <w:p w14:paraId="6F465712" w14:textId="77777777" w:rsidR="00542F1B" w:rsidRPr="006F2663" w:rsidRDefault="00542F1B" w:rsidP="006F266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0" w:type="dxa"/>
          </w:tcPr>
          <w:p w14:paraId="78874486" w14:textId="77777777" w:rsidR="00542F1B" w:rsidRPr="006F2663" w:rsidRDefault="00542F1B" w:rsidP="006F2663">
            <w:pPr>
              <w:tabs>
                <w:tab w:val="left" w:pos="343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Методика разредне наставе  са децом оштећеног вида</w:t>
            </w:r>
          </w:p>
          <w:p w14:paraId="785CB399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74" w:type="dxa"/>
            <w:vAlign w:val="center"/>
          </w:tcPr>
          <w:p w14:paraId="1762FC9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26" w:type="dxa"/>
            <w:vAlign w:val="center"/>
          </w:tcPr>
          <w:p w14:paraId="4B80875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4" w:type="dxa"/>
            <w:vAlign w:val="center"/>
          </w:tcPr>
          <w:p w14:paraId="1CD4083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0D4B0A8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88" w:type="dxa"/>
            <w:vAlign w:val="center"/>
          </w:tcPr>
          <w:p w14:paraId="12DED46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098634B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vAlign w:val="center"/>
          </w:tcPr>
          <w:p w14:paraId="7CA192D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6F2663" w:rsidRPr="006F2663" w14:paraId="2E839145" w14:textId="77777777" w:rsidTr="00454AC0">
        <w:trPr>
          <w:jc w:val="center"/>
        </w:trPr>
        <w:tc>
          <w:tcPr>
            <w:tcW w:w="661" w:type="dxa"/>
          </w:tcPr>
          <w:p w14:paraId="437E56CF" w14:textId="77777777" w:rsidR="00542F1B" w:rsidRPr="006F2663" w:rsidRDefault="00542F1B" w:rsidP="006F266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0" w:type="dxa"/>
          </w:tcPr>
          <w:p w14:paraId="60D509EE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Инклузивна едукација</w:t>
            </w:r>
            <w:r w:rsidRPr="006F26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деце са</w:t>
            </w:r>
            <w:r w:rsidRPr="006F26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F2663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>o</w:t>
            </w: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штећењем вида</w:t>
            </w:r>
          </w:p>
        </w:tc>
        <w:tc>
          <w:tcPr>
            <w:tcW w:w="474" w:type="dxa"/>
            <w:vAlign w:val="center"/>
          </w:tcPr>
          <w:p w14:paraId="67EADB4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26" w:type="dxa"/>
            <w:vAlign w:val="center"/>
          </w:tcPr>
          <w:p w14:paraId="37EB419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74" w:type="dxa"/>
            <w:vAlign w:val="center"/>
          </w:tcPr>
          <w:p w14:paraId="5740B91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690982C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88" w:type="dxa"/>
            <w:vAlign w:val="center"/>
          </w:tcPr>
          <w:p w14:paraId="2CEA8A1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3CC196D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vAlign w:val="center"/>
          </w:tcPr>
          <w:p w14:paraId="69C465D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6F2663" w:rsidRPr="006F2663" w14:paraId="410F4A64" w14:textId="77777777" w:rsidTr="00454AC0">
        <w:trPr>
          <w:jc w:val="center"/>
        </w:trPr>
        <w:tc>
          <w:tcPr>
            <w:tcW w:w="661" w:type="dxa"/>
          </w:tcPr>
          <w:p w14:paraId="0868C555" w14:textId="77777777" w:rsidR="00542F1B" w:rsidRPr="006F2663" w:rsidRDefault="00542F1B" w:rsidP="006F266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0" w:type="dxa"/>
          </w:tcPr>
          <w:p w14:paraId="3667095F" w14:textId="77777777" w:rsidR="00542F1B" w:rsidRPr="006F2663" w:rsidRDefault="00542F1B" w:rsidP="006F2663">
            <w:pPr>
              <w:tabs>
                <w:tab w:val="left" w:pos="343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Рана интервенција за децу са</w:t>
            </w:r>
            <w:r w:rsidRPr="006F26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F2663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>o</w:t>
            </w: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штећењем вида</w:t>
            </w:r>
          </w:p>
        </w:tc>
        <w:tc>
          <w:tcPr>
            <w:tcW w:w="474" w:type="dxa"/>
            <w:vAlign w:val="center"/>
          </w:tcPr>
          <w:p w14:paraId="29DF63E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26" w:type="dxa"/>
            <w:vAlign w:val="center"/>
          </w:tcPr>
          <w:p w14:paraId="7A080E9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4" w:type="dxa"/>
            <w:vAlign w:val="center"/>
          </w:tcPr>
          <w:p w14:paraId="2225E01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22120B8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88" w:type="dxa"/>
            <w:vAlign w:val="center"/>
          </w:tcPr>
          <w:p w14:paraId="2951E11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4535D48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38" w:type="dxa"/>
            <w:vAlign w:val="center"/>
          </w:tcPr>
          <w:p w14:paraId="3D27F5D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6F2663" w:rsidRPr="006F2663" w14:paraId="5716814B" w14:textId="77777777" w:rsidTr="00454AC0">
        <w:trPr>
          <w:jc w:val="center"/>
        </w:trPr>
        <w:tc>
          <w:tcPr>
            <w:tcW w:w="661" w:type="dxa"/>
          </w:tcPr>
          <w:p w14:paraId="02A5BFE4" w14:textId="77777777" w:rsidR="00542F1B" w:rsidRPr="006F2663" w:rsidRDefault="00542F1B" w:rsidP="006F266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0" w:type="dxa"/>
          </w:tcPr>
          <w:p w14:paraId="2BBF2DF9" w14:textId="77777777" w:rsidR="00542F1B" w:rsidRPr="006F2663" w:rsidRDefault="00542F1B" w:rsidP="006F2663">
            <w:pPr>
              <w:tabs>
                <w:tab w:val="left" w:pos="343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Функционална процена особа са оштећењем вида</w:t>
            </w:r>
          </w:p>
          <w:p w14:paraId="60538060" w14:textId="77777777" w:rsidR="00542F1B" w:rsidRPr="006F2663" w:rsidRDefault="00542F1B" w:rsidP="006F2663">
            <w:pPr>
              <w:tabs>
                <w:tab w:val="left" w:pos="343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74" w:type="dxa"/>
            <w:vAlign w:val="center"/>
          </w:tcPr>
          <w:p w14:paraId="7E70C85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26" w:type="dxa"/>
            <w:vAlign w:val="center"/>
          </w:tcPr>
          <w:p w14:paraId="47C2161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74" w:type="dxa"/>
            <w:vAlign w:val="center"/>
          </w:tcPr>
          <w:p w14:paraId="7BD6F0A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12" w:type="dxa"/>
            <w:vAlign w:val="center"/>
          </w:tcPr>
          <w:p w14:paraId="7FDC527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88" w:type="dxa"/>
            <w:vAlign w:val="center"/>
          </w:tcPr>
          <w:p w14:paraId="4254D12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</w:tcPr>
          <w:p w14:paraId="4AE9E13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vAlign w:val="center"/>
          </w:tcPr>
          <w:p w14:paraId="0971354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6F2663" w:rsidRPr="006F2663" w14:paraId="09CB873E" w14:textId="77777777" w:rsidTr="00454AC0">
        <w:trPr>
          <w:jc w:val="center"/>
        </w:trPr>
        <w:tc>
          <w:tcPr>
            <w:tcW w:w="661" w:type="dxa"/>
          </w:tcPr>
          <w:p w14:paraId="156B0E8A" w14:textId="77777777" w:rsidR="00542F1B" w:rsidRPr="006F2663" w:rsidRDefault="00542F1B" w:rsidP="006F266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0" w:type="dxa"/>
          </w:tcPr>
          <w:p w14:paraId="47197403" w14:textId="77777777" w:rsidR="00542F1B" w:rsidRPr="006F2663" w:rsidRDefault="00542F1B" w:rsidP="006F2663">
            <w:pPr>
              <w:tabs>
                <w:tab w:val="left" w:pos="343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Развој социјалних вештина код особа са оштећењем вида</w:t>
            </w:r>
          </w:p>
        </w:tc>
        <w:tc>
          <w:tcPr>
            <w:tcW w:w="474" w:type="dxa"/>
            <w:vAlign w:val="center"/>
          </w:tcPr>
          <w:p w14:paraId="3684738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26" w:type="dxa"/>
            <w:vAlign w:val="center"/>
          </w:tcPr>
          <w:p w14:paraId="1251C79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74" w:type="dxa"/>
            <w:vAlign w:val="center"/>
          </w:tcPr>
          <w:p w14:paraId="666367E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0E96575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88" w:type="dxa"/>
            <w:vAlign w:val="center"/>
          </w:tcPr>
          <w:p w14:paraId="38A1B4E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2EA66F1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vAlign w:val="center"/>
          </w:tcPr>
          <w:p w14:paraId="41FFB4E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6F2663" w:rsidRPr="006F2663" w14:paraId="20D07EC2" w14:textId="77777777" w:rsidTr="00454AC0">
        <w:trPr>
          <w:jc w:val="center"/>
        </w:trPr>
        <w:tc>
          <w:tcPr>
            <w:tcW w:w="661" w:type="dxa"/>
          </w:tcPr>
          <w:p w14:paraId="60100507" w14:textId="77777777" w:rsidR="00542F1B" w:rsidRPr="006F2663" w:rsidRDefault="00542F1B" w:rsidP="006F266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0" w:type="dxa"/>
          </w:tcPr>
          <w:p w14:paraId="619DBD86" w14:textId="77777777" w:rsidR="00542F1B" w:rsidRPr="006F2663" w:rsidRDefault="00542F1B" w:rsidP="006F2663">
            <w:pPr>
              <w:tabs>
                <w:tab w:val="left" w:pos="343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Приступна технологија у рехабилитацији особа са оштећењем вида </w:t>
            </w:r>
          </w:p>
        </w:tc>
        <w:tc>
          <w:tcPr>
            <w:tcW w:w="474" w:type="dxa"/>
            <w:vAlign w:val="center"/>
          </w:tcPr>
          <w:p w14:paraId="7B7CB1A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26" w:type="dxa"/>
            <w:vAlign w:val="center"/>
          </w:tcPr>
          <w:p w14:paraId="79B8CDD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74" w:type="dxa"/>
            <w:vAlign w:val="center"/>
          </w:tcPr>
          <w:p w14:paraId="41BE113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33A74FE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88" w:type="dxa"/>
            <w:vAlign w:val="center"/>
          </w:tcPr>
          <w:p w14:paraId="34B16AD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50" w:type="dxa"/>
            <w:vAlign w:val="center"/>
          </w:tcPr>
          <w:p w14:paraId="155BD79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vAlign w:val="center"/>
          </w:tcPr>
          <w:p w14:paraId="7F6A01B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</w:tbl>
    <w:p w14:paraId="799B91A5" w14:textId="77777777" w:rsidR="00542F1B" w:rsidRPr="0033166D" w:rsidRDefault="00542F1B" w:rsidP="0033166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C034C" w14:textId="3FF47D9B" w:rsidR="00542F1B" w:rsidRPr="006F2663" w:rsidRDefault="00542F1B" w:rsidP="0033166D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Опис </w:t>
      </w: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општих и предметно-специфичних компетенција студената на </w:t>
      </w:r>
      <w:r w:rsidRPr="006F2663">
        <w:rPr>
          <w:rFonts w:ascii="Times New Roman" w:eastAsia="Calibri" w:hAnsi="Times New Roman" w:cs="Times New Roman"/>
          <w:sz w:val="24"/>
          <w:szCs w:val="24"/>
          <w:lang w:val="ru-RU"/>
        </w:rPr>
        <w:t>студијском</w:t>
      </w:r>
      <w:r w:rsidRPr="006F2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F2663">
        <w:rPr>
          <w:rFonts w:ascii="Times New Roman" w:eastAsia="Calibri" w:hAnsi="Times New Roman" w:cs="Times New Roman"/>
          <w:sz w:val="24"/>
          <w:szCs w:val="24"/>
          <w:lang w:val="ru-RU"/>
        </w:rPr>
        <w:t>програму</w:t>
      </w:r>
      <w:r w:rsidRPr="006F2663">
        <w:rPr>
          <w:rFonts w:ascii="Times New Roman" w:eastAsia="Calibri" w:hAnsi="Times New Roman" w:cs="Times New Roman"/>
          <w:b/>
          <w:sz w:val="24"/>
          <w:szCs w:val="24"/>
        </w:rPr>
        <w:t>Превенција и третман поремећаја понашања</w:t>
      </w:r>
      <w:r w:rsidRPr="006F2663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  <w:r w:rsidRPr="006F266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– </w:t>
      </w: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основне</w:t>
      </w:r>
      <w:r w:rsidRPr="006F2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академске студије</w:t>
      </w:r>
    </w:p>
    <w:p w14:paraId="00572686" w14:textId="77777777" w:rsidR="00542F1B" w:rsidRPr="006F2663" w:rsidRDefault="00542F1B" w:rsidP="00542F1B">
      <w:pPr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Савлађивањем студијског програма Превенција и третман поремећаја понашања студент:</w:t>
      </w:r>
    </w:p>
    <w:p w14:paraId="2A6D80BA" w14:textId="77777777" w:rsidR="00542F1B" w:rsidRPr="006F2663" w:rsidRDefault="00542F1B" w:rsidP="00497A20">
      <w:pPr>
        <w:widowControl w:val="0"/>
        <w:numPr>
          <w:ilvl w:val="0"/>
          <w:numId w:val="43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Темељно познаје и разуме дисциплине превенције и третмана поремећаја понашања.</w:t>
      </w:r>
    </w:p>
    <w:p w14:paraId="45F03331" w14:textId="77777777" w:rsidR="00542F1B" w:rsidRPr="006F2663" w:rsidRDefault="00542F1B" w:rsidP="00497A20">
      <w:pPr>
        <w:widowControl w:val="0"/>
        <w:numPr>
          <w:ilvl w:val="0"/>
          <w:numId w:val="43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Решава практичне задатке.</w:t>
      </w:r>
    </w:p>
    <w:p w14:paraId="2AE8BBF0" w14:textId="77777777" w:rsidR="00542F1B" w:rsidRPr="006F2663" w:rsidRDefault="00542F1B" w:rsidP="00497A20">
      <w:pPr>
        <w:widowControl w:val="0"/>
        <w:numPr>
          <w:ilvl w:val="0"/>
          <w:numId w:val="43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је да повезује и примењује стечена знања.</w:t>
      </w:r>
    </w:p>
    <w:p w14:paraId="3D7EB78F" w14:textId="77777777" w:rsidR="00542F1B" w:rsidRPr="006F2663" w:rsidRDefault="00542F1B" w:rsidP="00497A20">
      <w:pPr>
        <w:widowControl w:val="0"/>
        <w:numPr>
          <w:ilvl w:val="0"/>
          <w:numId w:val="43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Упознат је са практичним достигнућима у области превенције и третмана поремећаја понашања.</w:t>
      </w:r>
    </w:p>
    <w:p w14:paraId="4154CCD4" w14:textId="77777777" w:rsidR="00542F1B" w:rsidRPr="006F2663" w:rsidRDefault="00542F1B" w:rsidP="00497A20">
      <w:pPr>
        <w:widowControl w:val="0"/>
        <w:numPr>
          <w:ilvl w:val="0"/>
          <w:numId w:val="43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је да перманентно прати токове развоја науке и праксе у области превенције и третмана поремећаја понашања.</w:t>
      </w:r>
    </w:p>
    <w:p w14:paraId="6D42BFB9" w14:textId="77777777" w:rsidR="00542F1B" w:rsidRPr="006F2663" w:rsidRDefault="00542F1B" w:rsidP="00497A20">
      <w:pPr>
        <w:widowControl w:val="0"/>
        <w:numPr>
          <w:ilvl w:val="0"/>
          <w:numId w:val="43"/>
        </w:numPr>
        <w:tabs>
          <w:tab w:val="clear" w:pos="1270"/>
          <w:tab w:val="num" w:pos="70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Стиче компетенције да тимски или самостално обављају послове у области превенције и третмана поремећаја понашања.</w:t>
      </w:r>
    </w:p>
    <w:p w14:paraId="34C20CD3" w14:textId="77777777" w:rsidR="00542F1B" w:rsidRPr="006F2663" w:rsidRDefault="00542F1B" w:rsidP="00497A20">
      <w:pPr>
        <w:numPr>
          <w:ilvl w:val="0"/>
          <w:numId w:val="43"/>
        </w:numPr>
        <w:tabs>
          <w:tab w:val="clear" w:pos="1270"/>
          <w:tab w:val="num" w:pos="709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sz w:val="24"/>
          <w:szCs w:val="24"/>
          <w:lang w:val="sr-Cyrl-CS"/>
        </w:rPr>
        <w:t>Поседује потребан ниво знања који отвара могућност уписа на студије вишег степена.</w:t>
      </w:r>
    </w:p>
    <w:p w14:paraId="1372D4CB" w14:textId="77777777" w:rsidR="00542F1B" w:rsidRPr="00D764CA" w:rsidRDefault="00542F1B" w:rsidP="00542F1B">
      <w:pPr>
        <w:rPr>
          <w:rFonts w:eastAsia="Calibri"/>
          <w:b/>
          <w:sz w:val="24"/>
          <w:lang w:val="sr-Cyrl-CS"/>
        </w:rPr>
      </w:pPr>
    </w:p>
    <w:p w14:paraId="21837296" w14:textId="77777777" w:rsidR="00497A20" w:rsidRDefault="00497A20" w:rsidP="009D6194">
      <w:pPr>
        <w:ind w:left="426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14:paraId="4ACF9EB6" w14:textId="77777777" w:rsidR="00497A20" w:rsidRDefault="00497A20" w:rsidP="009D6194">
      <w:pPr>
        <w:ind w:left="426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14:paraId="375A36EE" w14:textId="77777777" w:rsidR="00542F1B" w:rsidRPr="009D6194" w:rsidRDefault="00542F1B" w:rsidP="009D6194">
      <w:pPr>
        <w:ind w:left="426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6F2663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lastRenderedPageBreak/>
        <w:t>Табела мапирања предмета – покривеност програмских исхода у оквиру обавезних предмета</w:t>
      </w:r>
    </w:p>
    <w:tbl>
      <w:tblPr>
        <w:tblW w:w="0" w:type="auto"/>
        <w:jc w:val="center"/>
        <w:tblInd w:w="-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8"/>
        <w:gridCol w:w="4665"/>
        <w:gridCol w:w="630"/>
        <w:gridCol w:w="630"/>
        <w:gridCol w:w="540"/>
        <w:gridCol w:w="540"/>
        <w:gridCol w:w="522"/>
        <w:gridCol w:w="558"/>
        <w:gridCol w:w="470"/>
      </w:tblGrid>
      <w:tr w:rsidR="00542F1B" w:rsidRPr="006F2663" w14:paraId="3FF44147" w14:textId="77777777" w:rsidTr="00497A20">
        <w:trPr>
          <w:jc w:val="center"/>
        </w:trPr>
        <w:tc>
          <w:tcPr>
            <w:tcW w:w="618" w:type="dxa"/>
            <w:vMerge w:val="restart"/>
          </w:tcPr>
          <w:p w14:paraId="1AFA115E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 бр.</w:t>
            </w:r>
          </w:p>
        </w:tc>
        <w:tc>
          <w:tcPr>
            <w:tcW w:w="4665" w:type="dxa"/>
            <w:vMerge w:val="restart"/>
          </w:tcPr>
          <w:p w14:paraId="067912E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3890" w:type="dxa"/>
            <w:gridSpan w:val="7"/>
            <w:tcBorders>
              <w:bottom w:val="single" w:sz="4" w:space="0" w:color="auto"/>
            </w:tcBorders>
            <w:vAlign w:val="center"/>
          </w:tcPr>
          <w:p w14:paraId="6DD5D90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Исходи</w:t>
            </w:r>
          </w:p>
        </w:tc>
      </w:tr>
      <w:tr w:rsidR="006F2663" w:rsidRPr="006F2663" w14:paraId="77EAED89" w14:textId="77777777" w:rsidTr="00497A20">
        <w:trPr>
          <w:jc w:val="center"/>
        </w:trPr>
        <w:tc>
          <w:tcPr>
            <w:tcW w:w="618" w:type="dxa"/>
            <w:vMerge/>
          </w:tcPr>
          <w:p w14:paraId="18792952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65" w:type="dxa"/>
            <w:vMerge/>
          </w:tcPr>
          <w:p w14:paraId="7B32F12C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0" w:type="dxa"/>
            <w:vAlign w:val="center"/>
          </w:tcPr>
          <w:p w14:paraId="6C5B22A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630" w:type="dxa"/>
            <w:vAlign w:val="center"/>
          </w:tcPr>
          <w:p w14:paraId="7F4CB89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540" w:type="dxa"/>
            <w:vAlign w:val="center"/>
          </w:tcPr>
          <w:p w14:paraId="3D51FF3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540" w:type="dxa"/>
            <w:tcBorders>
              <w:top w:val="nil"/>
            </w:tcBorders>
            <w:vAlign w:val="center"/>
          </w:tcPr>
          <w:p w14:paraId="0DB9187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522" w:type="dxa"/>
            <w:vAlign w:val="center"/>
          </w:tcPr>
          <w:p w14:paraId="10ECFA4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558" w:type="dxa"/>
            <w:vAlign w:val="center"/>
          </w:tcPr>
          <w:p w14:paraId="6E4B511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470" w:type="dxa"/>
            <w:vAlign w:val="center"/>
          </w:tcPr>
          <w:p w14:paraId="5A728F2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7</w:t>
            </w:r>
          </w:p>
        </w:tc>
      </w:tr>
      <w:tr w:rsidR="006F2663" w:rsidRPr="006F2663" w14:paraId="18943833" w14:textId="77777777" w:rsidTr="00497A20">
        <w:trPr>
          <w:jc w:val="center"/>
        </w:trPr>
        <w:tc>
          <w:tcPr>
            <w:tcW w:w="618" w:type="dxa"/>
          </w:tcPr>
          <w:p w14:paraId="0AA79237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4665" w:type="dxa"/>
          </w:tcPr>
          <w:p w14:paraId="59A0FBC1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Увод у специјалну едукацију и рехабилитацију</w:t>
            </w:r>
          </w:p>
        </w:tc>
        <w:tc>
          <w:tcPr>
            <w:tcW w:w="630" w:type="dxa"/>
            <w:vAlign w:val="center"/>
          </w:tcPr>
          <w:p w14:paraId="0FE708A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2D44044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2565CDB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D9109B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502DB7F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04F6A74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057C9CB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01748FF5" w14:textId="77777777" w:rsidTr="00497A20">
        <w:trPr>
          <w:jc w:val="center"/>
        </w:trPr>
        <w:tc>
          <w:tcPr>
            <w:tcW w:w="618" w:type="dxa"/>
          </w:tcPr>
          <w:p w14:paraId="093CC6B6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4665" w:type="dxa"/>
          </w:tcPr>
          <w:p w14:paraId="7B9FE0D9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Увод у педагогију</w:t>
            </w:r>
          </w:p>
        </w:tc>
        <w:tc>
          <w:tcPr>
            <w:tcW w:w="630" w:type="dxa"/>
            <w:vAlign w:val="center"/>
          </w:tcPr>
          <w:p w14:paraId="3F81CF8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7203610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06AF4F5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E82D2B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4BDB36E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33D56BF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1D9BEA3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414B2FC0" w14:textId="77777777" w:rsidTr="00497A20">
        <w:trPr>
          <w:jc w:val="center"/>
        </w:trPr>
        <w:tc>
          <w:tcPr>
            <w:tcW w:w="618" w:type="dxa"/>
          </w:tcPr>
          <w:p w14:paraId="6FC34CEB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4665" w:type="dxa"/>
          </w:tcPr>
          <w:p w14:paraId="326AC5F0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Увод у општу психологију</w:t>
            </w:r>
          </w:p>
        </w:tc>
        <w:tc>
          <w:tcPr>
            <w:tcW w:w="630" w:type="dxa"/>
            <w:vAlign w:val="center"/>
          </w:tcPr>
          <w:p w14:paraId="4538633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1F43762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7A184D9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166A0F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293A9D5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48B207F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70E94D6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20A59A4D" w14:textId="77777777" w:rsidTr="00497A20">
        <w:trPr>
          <w:jc w:val="center"/>
        </w:trPr>
        <w:tc>
          <w:tcPr>
            <w:tcW w:w="618" w:type="dxa"/>
          </w:tcPr>
          <w:p w14:paraId="7C73AF97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4665" w:type="dxa"/>
          </w:tcPr>
          <w:p w14:paraId="7D2421B2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Психологија личности</w:t>
            </w:r>
          </w:p>
        </w:tc>
        <w:tc>
          <w:tcPr>
            <w:tcW w:w="630" w:type="dxa"/>
            <w:vAlign w:val="center"/>
          </w:tcPr>
          <w:p w14:paraId="6E2DB4F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6A83E84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6171E9F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A28A4B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34438BA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14:paraId="1E51154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27A9301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0A3A03E3" w14:textId="77777777" w:rsidTr="00497A20">
        <w:trPr>
          <w:jc w:val="center"/>
        </w:trPr>
        <w:tc>
          <w:tcPr>
            <w:tcW w:w="618" w:type="dxa"/>
          </w:tcPr>
          <w:p w14:paraId="0C1D3034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4665" w:type="dxa"/>
          </w:tcPr>
          <w:p w14:paraId="56CEDF28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Хумана генетика</w:t>
            </w:r>
          </w:p>
        </w:tc>
        <w:tc>
          <w:tcPr>
            <w:tcW w:w="630" w:type="dxa"/>
            <w:vAlign w:val="center"/>
          </w:tcPr>
          <w:p w14:paraId="5953D81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009522E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7467BA4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A61F38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2AC8A79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6ED0FC2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626650E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375EB8E4" w14:textId="77777777" w:rsidTr="00497A20">
        <w:trPr>
          <w:jc w:val="center"/>
        </w:trPr>
        <w:tc>
          <w:tcPr>
            <w:tcW w:w="618" w:type="dxa"/>
          </w:tcPr>
          <w:p w14:paraId="6EB3D2C2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4665" w:type="dxa"/>
          </w:tcPr>
          <w:p w14:paraId="03A95EA2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Физиологија са анатомијом</w:t>
            </w:r>
          </w:p>
        </w:tc>
        <w:tc>
          <w:tcPr>
            <w:tcW w:w="630" w:type="dxa"/>
            <w:vAlign w:val="center"/>
          </w:tcPr>
          <w:p w14:paraId="13A00D9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7E36688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08548A2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2E452AA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2E810CE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27D8A60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3D671A0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62C260F1" w14:textId="77777777" w:rsidTr="00497A20">
        <w:trPr>
          <w:jc w:val="center"/>
        </w:trPr>
        <w:tc>
          <w:tcPr>
            <w:tcW w:w="618" w:type="dxa"/>
          </w:tcPr>
          <w:p w14:paraId="47E7D2B4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4665" w:type="dxa"/>
          </w:tcPr>
          <w:p w14:paraId="238B0EFF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Методологија научн</w:t>
            </w:r>
            <w:r w:rsidRPr="006F266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г </w:t>
            </w:r>
            <w:r w:rsidRPr="006F26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истраживања </w:t>
            </w:r>
            <w:r w:rsidRPr="006F266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 основама статистике</w:t>
            </w:r>
          </w:p>
        </w:tc>
        <w:tc>
          <w:tcPr>
            <w:tcW w:w="630" w:type="dxa"/>
            <w:vAlign w:val="center"/>
          </w:tcPr>
          <w:p w14:paraId="28CB0AA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106577F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1FB85F3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7F2A10C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0BD1B06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066935A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14:paraId="0D3C70D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46408E87" w14:textId="77777777" w:rsidTr="00497A20">
        <w:trPr>
          <w:jc w:val="center"/>
        </w:trPr>
        <w:tc>
          <w:tcPr>
            <w:tcW w:w="618" w:type="dxa"/>
          </w:tcPr>
          <w:p w14:paraId="560DE028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4665" w:type="dxa"/>
          </w:tcPr>
          <w:p w14:paraId="6D5D39DE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630" w:type="dxa"/>
            <w:vAlign w:val="center"/>
          </w:tcPr>
          <w:p w14:paraId="2C81E39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0E05386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7952914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F9B346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3036C39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3FF94B4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14:paraId="59CA703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12198221" w14:textId="77777777" w:rsidTr="00497A20">
        <w:trPr>
          <w:jc w:val="center"/>
        </w:trPr>
        <w:tc>
          <w:tcPr>
            <w:tcW w:w="618" w:type="dxa"/>
          </w:tcPr>
          <w:p w14:paraId="35A8BDFD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4665" w:type="dxa"/>
          </w:tcPr>
          <w:p w14:paraId="258D70CC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Енглески језик</w:t>
            </w:r>
          </w:p>
        </w:tc>
        <w:tc>
          <w:tcPr>
            <w:tcW w:w="630" w:type="dxa"/>
            <w:vAlign w:val="center"/>
          </w:tcPr>
          <w:p w14:paraId="3E2D0C7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614305B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633F464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D78C56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6D38BFB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351F2F5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14:paraId="0867D31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03C89152" w14:textId="77777777" w:rsidTr="00497A20">
        <w:trPr>
          <w:jc w:val="center"/>
        </w:trPr>
        <w:tc>
          <w:tcPr>
            <w:tcW w:w="618" w:type="dxa"/>
          </w:tcPr>
          <w:p w14:paraId="77A1F9FC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4665" w:type="dxa"/>
          </w:tcPr>
          <w:p w14:paraId="1C003C20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Увод у социјалну педагогију</w:t>
            </w:r>
          </w:p>
        </w:tc>
        <w:tc>
          <w:tcPr>
            <w:tcW w:w="630" w:type="dxa"/>
            <w:vAlign w:val="center"/>
          </w:tcPr>
          <w:p w14:paraId="500F499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758778B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692E707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359DBF2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7FBA216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22A0C3D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0C85CAF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31421CCA" w14:textId="77777777" w:rsidTr="00497A20">
        <w:trPr>
          <w:jc w:val="center"/>
        </w:trPr>
        <w:tc>
          <w:tcPr>
            <w:tcW w:w="618" w:type="dxa"/>
          </w:tcPr>
          <w:p w14:paraId="407BA89E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4665" w:type="dxa"/>
          </w:tcPr>
          <w:p w14:paraId="63008738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  <w:tc>
          <w:tcPr>
            <w:tcW w:w="630" w:type="dxa"/>
            <w:vAlign w:val="center"/>
          </w:tcPr>
          <w:p w14:paraId="265056A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7319CA7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F792A1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2650C61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03CC455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4E8DAE9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2C6EC9D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38685C5B" w14:textId="77777777" w:rsidTr="00497A20">
        <w:trPr>
          <w:jc w:val="center"/>
        </w:trPr>
        <w:tc>
          <w:tcPr>
            <w:tcW w:w="618" w:type="dxa"/>
          </w:tcPr>
          <w:p w14:paraId="5057497F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4665" w:type="dxa"/>
          </w:tcPr>
          <w:p w14:paraId="3FAB7E5B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Основи кривичног и кривично процесног права</w:t>
            </w:r>
          </w:p>
        </w:tc>
        <w:tc>
          <w:tcPr>
            <w:tcW w:w="630" w:type="dxa"/>
            <w:vAlign w:val="center"/>
          </w:tcPr>
          <w:p w14:paraId="311B2E2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7AC6070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1A094DC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71F871E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63376D4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6067670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79E745A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7C955663" w14:textId="77777777" w:rsidTr="00497A20">
        <w:trPr>
          <w:jc w:val="center"/>
        </w:trPr>
        <w:tc>
          <w:tcPr>
            <w:tcW w:w="618" w:type="dxa"/>
          </w:tcPr>
          <w:p w14:paraId="16ABE18F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4665" w:type="dxa"/>
          </w:tcPr>
          <w:p w14:paraId="5AF8DDE6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Криминологија</w:t>
            </w:r>
          </w:p>
        </w:tc>
        <w:tc>
          <w:tcPr>
            <w:tcW w:w="630" w:type="dxa"/>
            <w:vAlign w:val="center"/>
          </w:tcPr>
          <w:p w14:paraId="1865AE2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0FD7C43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38F8A4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14B9DD1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3964179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4FE90FC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3B1054E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168572E7" w14:textId="77777777" w:rsidTr="00497A20">
        <w:trPr>
          <w:jc w:val="center"/>
        </w:trPr>
        <w:tc>
          <w:tcPr>
            <w:tcW w:w="618" w:type="dxa"/>
          </w:tcPr>
          <w:p w14:paraId="08201093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4665" w:type="dxa"/>
          </w:tcPr>
          <w:p w14:paraId="51288D93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Психолошке основе поремећаја понашања</w:t>
            </w:r>
          </w:p>
        </w:tc>
        <w:tc>
          <w:tcPr>
            <w:tcW w:w="630" w:type="dxa"/>
            <w:vAlign w:val="center"/>
          </w:tcPr>
          <w:p w14:paraId="1BCC26C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01F7989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12A6014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058C80A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7A3142F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4EE1E61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4B444E8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2E6402C3" w14:textId="77777777" w:rsidTr="00497A20">
        <w:trPr>
          <w:jc w:val="center"/>
        </w:trPr>
        <w:tc>
          <w:tcPr>
            <w:tcW w:w="618" w:type="dxa"/>
          </w:tcPr>
          <w:p w14:paraId="1895C3F0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4665" w:type="dxa"/>
          </w:tcPr>
          <w:p w14:paraId="448A949F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Социјална патологија</w:t>
            </w:r>
          </w:p>
        </w:tc>
        <w:tc>
          <w:tcPr>
            <w:tcW w:w="630" w:type="dxa"/>
            <w:vAlign w:val="center"/>
          </w:tcPr>
          <w:p w14:paraId="137467B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73BB83A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7BB7D73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56C868E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616DD6A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4DD102B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6660E5F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3CF1F4CC" w14:textId="77777777" w:rsidTr="00497A20">
        <w:trPr>
          <w:jc w:val="center"/>
        </w:trPr>
        <w:tc>
          <w:tcPr>
            <w:tcW w:w="618" w:type="dxa"/>
          </w:tcPr>
          <w:p w14:paraId="4DCAC33D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16.</w:t>
            </w:r>
          </w:p>
        </w:tc>
        <w:tc>
          <w:tcPr>
            <w:tcW w:w="4665" w:type="dxa"/>
          </w:tcPr>
          <w:p w14:paraId="76B0D12D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Педагошка психологија</w:t>
            </w:r>
          </w:p>
        </w:tc>
        <w:tc>
          <w:tcPr>
            <w:tcW w:w="630" w:type="dxa"/>
            <w:vAlign w:val="center"/>
          </w:tcPr>
          <w:p w14:paraId="7855994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06E5B18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34D84A3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68A395A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66B08BD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14:paraId="1DF2B4F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03144D9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0056D6AC" w14:textId="77777777" w:rsidTr="00497A20">
        <w:trPr>
          <w:jc w:val="center"/>
        </w:trPr>
        <w:tc>
          <w:tcPr>
            <w:tcW w:w="618" w:type="dxa"/>
          </w:tcPr>
          <w:p w14:paraId="29490683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17.</w:t>
            </w:r>
          </w:p>
        </w:tc>
        <w:tc>
          <w:tcPr>
            <w:tcW w:w="4665" w:type="dxa"/>
          </w:tcPr>
          <w:p w14:paraId="718B963F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Превенција криминала и поремећаја понашања </w:t>
            </w:r>
          </w:p>
        </w:tc>
        <w:tc>
          <w:tcPr>
            <w:tcW w:w="630" w:type="dxa"/>
            <w:vAlign w:val="center"/>
          </w:tcPr>
          <w:p w14:paraId="130FD3B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613AE66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2BA5069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74FA58D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432E503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62C77B2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19CD9EE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59E9653F" w14:textId="77777777" w:rsidTr="00497A20">
        <w:trPr>
          <w:jc w:val="center"/>
        </w:trPr>
        <w:tc>
          <w:tcPr>
            <w:tcW w:w="618" w:type="dxa"/>
          </w:tcPr>
          <w:p w14:paraId="1E763F88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18.</w:t>
            </w:r>
          </w:p>
        </w:tc>
        <w:tc>
          <w:tcPr>
            <w:tcW w:w="4665" w:type="dxa"/>
          </w:tcPr>
          <w:p w14:paraId="396FFCFB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Методски приступи у превенцији поремећаја понашања</w:t>
            </w:r>
          </w:p>
        </w:tc>
        <w:tc>
          <w:tcPr>
            <w:tcW w:w="630" w:type="dxa"/>
            <w:vAlign w:val="center"/>
          </w:tcPr>
          <w:p w14:paraId="1848F05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413A0F0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6B605BC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6AAEF83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5575B5C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1FCBF5B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6E9EB74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0F432834" w14:textId="77777777" w:rsidTr="00497A20">
        <w:trPr>
          <w:jc w:val="center"/>
        </w:trPr>
        <w:tc>
          <w:tcPr>
            <w:tcW w:w="618" w:type="dxa"/>
          </w:tcPr>
          <w:p w14:paraId="69DE0EE8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19.</w:t>
            </w:r>
          </w:p>
        </w:tc>
        <w:tc>
          <w:tcPr>
            <w:tcW w:w="4665" w:type="dxa"/>
          </w:tcPr>
          <w:p w14:paraId="06EEBF23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Теоријски приступи у васпитању и образовању младих преступника</w:t>
            </w:r>
          </w:p>
        </w:tc>
        <w:tc>
          <w:tcPr>
            <w:tcW w:w="630" w:type="dxa"/>
            <w:vAlign w:val="center"/>
          </w:tcPr>
          <w:p w14:paraId="102767E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52CAAA2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43EE060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1D69804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7369E4F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408125F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359AD0A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19B9534F" w14:textId="77777777" w:rsidTr="00497A20">
        <w:trPr>
          <w:jc w:val="center"/>
        </w:trPr>
        <w:tc>
          <w:tcPr>
            <w:tcW w:w="618" w:type="dxa"/>
          </w:tcPr>
          <w:p w14:paraId="1E6A19B3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20.</w:t>
            </w:r>
          </w:p>
        </w:tc>
        <w:tc>
          <w:tcPr>
            <w:tcW w:w="4665" w:type="dxa"/>
          </w:tcPr>
          <w:p w14:paraId="6768B474" w14:textId="77777777" w:rsidR="00542F1B" w:rsidRPr="006F2663" w:rsidRDefault="00542F1B" w:rsidP="006F2663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Психологија криминала</w:t>
            </w:r>
          </w:p>
        </w:tc>
        <w:tc>
          <w:tcPr>
            <w:tcW w:w="630" w:type="dxa"/>
            <w:vAlign w:val="center"/>
          </w:tcPr>
          <w:p w14:paraId="36DFAA7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3D9B9FC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64C60A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B244FE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0B19AF4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7365FB4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2A65AD6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308C5AE8" w14:textId="77777777" w:rsidTr="00497A20">
        <w:trPr>
          <w:jc w:val="center"/>
        </w:trPr>
        <w:tc>
          <w:tcPr>
            <w:tcW w:w="618" w:type="dxa"/>
          </w:tcPr>
          <w:p w14:paraId="75BDB4D8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21.</w:t>
            </w:r>
          </w:p>
        </w:tc>
        <w:tc>
          <w:tcPr>
            <w:tcW w:w="4665" w:type="dxa"/>
          </w:tcPr>
          <w:p w14:paraId="09CFB6B0" w14:textId="77777777" w:rsidR="00542F1B" w:rsidRPr="006F2663" w:rsidRDefault="00542F1B" w:rsidP="006F266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Социјална психијатрија са рехабилитацијом</w:t>
            </w:r>
          </w:p>
        </w:tc>
        <w:tc>
          <w:tcPr>
            <w:tcW w:w="630" w:type="dxa"/>
            <w:vAlign w:val="center"/>
          </w:tcPr>
          <w:p w14:paraId="00A026E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1B02134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39AAB26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648B31C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4B01C0B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1D4A038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3B75C82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45D0067D" w14:textId="77777777" w:rsidTr="00497A20">
        <w:trPr>
          <w:jc w:val="center"/>
        </w:trPr>
        <w:tc>
          <w:tcPr>
            <w:tcW w:w="618" w:type="dxa"/>
          </w:tcPr>
          <w:p w14:paraId="13884ED9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22.</w:t>
            </w:r>
          </w:p>
        </w:tc>
        <w:tc>
          <w:tcPr>
            <w:tcW w:w="4665" w:type="dxa"/>
          </w:tcPr>
          <w:p w14:paraId="6F45A921" w14:textId="77777777" w:rsidR="00542F1B" w:rsidRPr="006F2663" w:rsidRDefault="00542F1B" w:rsidP="006F266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Терапијске методе</w:t>
            </w:r>
          </w:p>
        </w:tc>
        <w:tc>
          <w:tcPr>
            <w:tcW w:w="630" w:type="dxa"/>
            <w:vAlign w:val="center"/>
          </w:tcPr>
          <w:p w14:paraId="5E76501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7BEAB0C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758BE3B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2AC747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7CFC087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14:paraId="6BDD88E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2CDA17C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681362DC" w14:textId="77777777" w:rsidTr="00497A20">
        <w:trPr>
          <w:jc w:val="center"/>
        </w:trPr>
        <w:tc>
          <w:tcPr>
            <w:tcW w:w="618" w:type="dxa"/>
          </w:tcPr>
          <w:p w14:paraId="5895BC48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23.</w:t>
            </w:r>
          </w:p>
        </w:tc>
        <w:tc>
          <w:tcPr>
            <w:tcW w:w="4665" w:type="dxa"/>
          </w:tcPr>
          <w:p w14:paraId="0364EBF4" w14:textId="77777777" w:rsidR="00542F1B" w:rsidRPr="006F2663" w:rsidRDefault="00542F1B" w:rsidP="006F266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Малолетничка делинквенција</w:t>
            </w:r>
          </w:p>
        </w:tc>
        <w:tc>
          <w:tcPr>
            <w:tcW w:w="630" w:type="dxa"/>
            <w:vAlign w:val="center"/>
          </w:tcPr>
          <w:p w14:paraId="51BCA24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4CAAE8F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3B938A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03BE68F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3ACD4B2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70C81FC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4879147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3E577F1F" w14:textId="77777777" w:rsidTr="00497A20">
        <w:trPr>
          <w:jc w:val="center"/>
        </w:trPr>
        <w:tc>
          <w:tcPr>
            <w:tcW w:w="618" w:type="dxa"/>
          </w:tcPr>
          <w:p w14:paraId="4AC48A42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24.</w:t>
            </w:r>
          </w:p>
        </w:tc>
        <w:tc>
          <w:tcPr>
            <w:tcW w:w="4665" w:type="dxa"/>
          </w:tcPr>
          <w:p w14:paraId="70F8D4E0" w14:textId="77777777" w:rsidR="00542F1B" w:rsidRPr="006F2663" w:rsidRDefault="00542F1B" w:rsidP="006F266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Методски приступи у третману поремећаја понашања</w:t>
            </w:r>
          </w:p>
        </w:tc>
        <w:tc>
          <w:tcPr>
            <w:tcW w:w="630" w:type="dxa"/>
            <w:vAlign w:val="center"/>
          </w:tcPr>
          <w:p w14:paraId="150B797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744030E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5DA2251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30754B9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1EE23CE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6846F0E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04940A3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77AD962C" w14:textId="77777777" w:rsidTr="00497A20">
        <w:trPr>
          <w:jc w:val="center"/>
        </w:trPr>
        <w:tc>
          <w:tcPr>
            <w:tcW w:w="618" w:type="dxa"/>
          </w:tcPr>
          <w:p w14:paraId="3DB49E21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25.</w:t>
            </w:r>
          </w:p>
        </w:tc>
        <w:tc>
          <w:tcPr>
            <w:tcW w:w="4665" w:type="dxa"/>
          </w:tcPr>
          <w:p w14:paraId="552337F8" w14:textId="77777777" w:rsidR="00542F1B" w:rsidRPr="006F2663" w:rsidRDefault="00542F1B" w:rsidP="006F266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Социјална психологија са групном динамиком</w:t>
            </w:r>
          </w:p>
        </w:tc>
        <w:tc>
          <w:tcPr>
            <w:tcW w:w="630" w:type="dxa"/>
            <w:vAlign w:val="center"/>
          </w:tcPr>
          <w:p w14:paraId="4327191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0" w:type="dxa"/>
            <w:vAlign w:val="center"/>
          </w:tcPr>
          <w:p w14:paraId="4DFA1B5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0EF8855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F21450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6A62349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14:paraId="5488B29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1B39137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21224D37" w14:textId="77777777" w:rsidTr="00497A20">
        <w:trPr>
          <w:jc w:val="center"/>
        </w:trPr>
        <w:tc>
          <w:tcPr>
            <w:tcW w:w="618" w:type="dxa"/>
          </w:tcPr>
          <w:p w14:paraId="5967082D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26.</w:t>
            </w:r>
          </w:p>
        </w:tc>
        <w:tc>
          <w:tcPr>
            <w:tcW w:w="4665" w:type="dxa"/>
          </w:tcPr>
          <w:p w14:paraId="60B1794B" w14:textId="77777777" w:rsidR="00542F1B" w:rsidRPr="006F2663" w:rsidRDefault="00542F1B" w:rsidP="006F266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Пенологија</w:t>
            </w:r>
          </w:p>
        </w:tc>
        <w:tc>
          <w:tcPr>
            <w:tcW w:w="630" w:type="dxa"/>
            <w:vAlign w:val="center"/>
          </w:tcPr>
          <w:p w14:paraId="13870F0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3F57949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DED69E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803DFF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07B2D60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72CA7EB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5D6C5C6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12DFA446" w14:textId="77777777" w:rsidTr="00497A20">
        <w:trPr>
          <w:jc w:val="center"/>
        </w:trPr>
        <w:tc>
          <w:tcPr>
            <w:tcW w:w="618" w:type="dxa"/>
          </w:tcPr>
          <w:p w14:paraId="3BF8F060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27.</w:t>
            </w:r>
          </w:p>
        </w:tc>
        <w:tc>
          <w:tcPr>
            <w:tcW w:w="4665" w:type="dxa"/>
          </w:tcPr>
          <w:p w14:paraId="582A71F5" w14:textId="77777777" w:rsidR="00542F1B" w:rsidRPr="006F2663" w:rsidRDefault="00542F1B" w:rsidP="006F266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Социјална политика</w:t>
            </w:r>
          </w:p>
        </w:tc>
        <w:tc>
          <w:tcPr>
            <w:tcW w:w="630" w:type="dxa"/>
            <w:vAlign w:val="center"/>
          </w:tcPr>
          <w:p w14:paraId="6F62B11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3830F7E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9A3417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71274C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3A17B3C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3A583122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6461B167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644E4D4B" w14:textId="77777777" w:rsidTr="00497A20">
        <w:trPr>
          <w:jc w:val="center"/>
        </w:trPr>
        <w:tc>
          <w:tcPr>
            <w:tcW w:w="618" w:type="dxa"/>
          </w:tcPr>
          <w:p w14:paraId="28ADBB77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28.</w:t>
            </w:r>
          </w:p>
        </w:tc>
        <w:tc>
          <w:tcPr>
            <w:tcW w:w="4665" w:type="dxa"/>
          </w:tcPr>
          <w:p w14:paraId="2BFD9A40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Теоријски приступи у пеналном третману</w:t>
            </w:r>
          </w:p>
        </w:tc>
        <w:tc>
          <w:tcPr>
            <w:tcW w:w="630" w:type="dxa"/>
            <w:vAlign w:val="center"/>
          </w:tcPr>
          <w:p w14:paraId="3B1350C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6F0FDA9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E41679C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3E30B1A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vAlign w:val="center"/>
          </w:tcPr>
          <w:p w14:paraId="6D1C0F4F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68843A0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33B2901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5C9FB5F3" w14:textId="77777777" w:rsidTr="00497A20">
        <w:trPr>
          <w:jc w:val="center"/>
        </w:trPr>
        <w:tc>
          <w:tcPr>
            <w:tcW w:w="618" w:type="dxa"/>
          </w:tcPr>
          <w:p w14:paraId="2AF82405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29.</w:t>
            </w:r>
          </w:p>
        </w:tc>
        <w:tc>
          <w:tcPr>
            <w:tcW w:w="4665" w:type="dxa"/>
          </w:tcPr>
          <w:p w14:paraId="0C8A8B44" w14:textId="77777777" w:rsidR="00542F1B" w:rsidRPr="006F2663" w:rsidRDefault="00542F1B" w:rsidP="006F26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Методе пеналног третмана</w:t>
            </w:r>
          </w:p>
        </w:tc>
        <w:tc>
          <w:tcPr>
            <w:tcW w:w="630" w:type="dxa"/>
            <w:vAlign w:val="center"/>
          </w:tcPr>
          <w:p w14:paraId="3A0D731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310411F8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043212D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1008867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321C237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7C89F6C1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53CC387B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0A8D30C9" w14:textId="77777777" w:rsidTr="00497A20">
        <w:trPr>
          <w:jc w:val="center"/>
        </w:trPr>
        <w:tc>
          <w:tcPr>
            <w:tcW w:w="618" w:type="dxa"/>
          </w:tcPr>
          <w:p w14:paraId="7614215D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30.</w:t>
            </w:r>
          </w:p>
        </w:tc>
        <w:tc>
          <w:tcPr>
            <w:tcW w:w="4665" w:type="dxa"/>
          </w:tcPr>
          <w:p w14:paraId="7D50D0D0" w14:textId="77777777" w:rsidR="00542F1B" w:rsidRPr="006F2663" w:rsidRDefault="00542F1B" w:rsidP="006F266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Затворска супкултура</w:t>
            </w:r>
          </w:p>
        </w:tc>
        <w:tc>
          <w:tcPr>
            <w:tcW w:w="630" w:type="dxa"/>
            <w:vAlign w:val="center"/>
          </w:tcPr>
          <w:p w14:paraId="2067A849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43AFC19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48A20210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0A35FB9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540209FA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14:paraId="6D459D26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22AAB92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6F2663" w:rsidRPr="006F2663" w14:paraId="1FC21076" w14:textId="77777777" w:rsidTr="00497A20">
        <w:trPr>
          <w:jc w:val="center"/>
        </w:trPr>
        <w:tc>
          <w:tcPr>
            <w:tcW w:w="618" w:type="dxa"/>
          </w:tcPr>
          <w:p w14:paraId="659543EB" w14:textId="77777777" w:rsidR="00542F1B" w:rsidRPr="006F2663" w:rsidRDefault="00542F1B" w:rsidP="006F26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31.</w:t>
            </w:r>
          </w:p>
        </w:tc>
        <w:tc>
          <w:tcPr>
            <w:tcW w:w="4665" w:type="dxa"/>
          </w:tcPr>
          <w:p w14:paraId="2A5B715A" w14:textId="77777777" w:rsidR="00542F1B" w:rsidRPr="006F2663" w:rsidRDefault="00542F1B" w:rsidP="006F266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Стручна пракса</w:t>
            </w:r>
          </w:p>
        </w:tc>
        <w:tc>
          <w:tcPr>
            <w:tcW w:w="630" w:type="dxa"/>
            <w:vAlign w:val="center"/>
          </w:tcPr>
          <w:p w14:paraId="11186184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14:paraId="6F61B3EE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1240AD6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5648BFF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2" w:type="dxa"/>
            <w:vAlign w:val="center"/>
          </w:tcPr>
          <w:p w14:paraId="3FF8B953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8" w:type="dxa"/>
            <w:vAlign w:val="center"/>
          </w:tcPr>
          <w:p w14:paraId="43EA7C25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0" w:type="dxa"/>
            <w:vAlign w:val="center"/>
          </w:tcPr>
          <w:p w14:paraId="15A96CDD" w14:textId="77777777" w:rsidR="00542F1B" w:rsidRPr="006F2663" w:rsidRDefault="00542F1B" w:rsidP="006F2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2663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</w:tbl>
    <w:p w14:paraId="72FE3EDA" w14:textId="77777777" w:rsidR="00542F1B" w:rsidRDefault="00542F1B" w:rsidP="00542F1B">
      <w:pPr>
        <w:rPr>
          <w:rFonts w:eastAsia="Calibri"/>
        </w:rPr>
      </w:pPr>
    </w:p>
    <w:p w14:paraId="1EBE360C" w14:textId="77777777" w:rsidR="00542F1B" w:rsidRPr="00971094" w:rsidRDefault="00542F1B" w:rsidP="00497A20">
      <w:pPr>
        <w:autoSpaceDE w:val="0"/>
        <w:autoSpaceDN w:val="0"/>
        <w:adjustRightInd w:val="0"/>
        <w:rPr>
          <w:rFonts w:ascii="Times New Roman" w:hAnsi="Times New Roman" w:cs="Times New Roman"/>
          <w:noProof/>
          <w:vanish/>
          <w:color w:val="000000"/>
          <w:sz w:val="24"/>
          <w:szCs w:val="24"/>
        </w:rPr>
      </w:pPr>
    </w:p>
    <w:p w14:paraId="022C1FCA" w14:textId="54CE30C0" w:rsidR="00542F1B" w:rsidRPr="00971094" w:rsidRDefault="00542F1B" w:rsidP="00497A20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7109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Опис </w:t>
      </w:r>
      <w:r w:rsidRPr="00971094">
        <w:rPr>
          <w:rFonts w:ascii="Times New Roman" w:eastAsia="Calibri" w:hAnsi="Times New Roman" w:cs="Times New Roman"/>
          <w:sz w:val="24"/>
          <w:szCs w:val="24"/>
          <w:lang w:val="sr-Cyrl-CS"/>
        </w:rPr>
        <w:t>општих и предметно-специфичних компетенција студената на</w:t>
      </w:r>
      <w:r w:rsidRPr="009D6194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  <w:r w:rsidR="00497A2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Студијском програму</w:t>
      </w:r>
      <w:r w:rsidRPr="009D6194">
        <w:rPr>
          <w:rFonts w:ascii="Times New Roman" w:eastAsia="Calibri" w:hAnsi="Times New Roman" w:cs="Times New Roman"/>
          <w:b/>
          <w:sz w:val="24"/>
          <w:szCs w:val="24"/>
        </w:rPr>
        <w:t>Превенција и третман поремећаја понашања</w:t>
      </w:r>
      <w:r w:rsidRPr="009D6194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– </w:t>
      </w:r>
      <w:r w:rsidRPr="00971094">
        <w:rPr>
          <w:rFonts w:ascii="Times New Roman" w:eastAsia="Calibri" w:hAnsi="Times New Roman" w:cs="Times New Roman"/>
          <w:sz w:val="24"/>
          <w:szCs w:val="24"/>
          <w:lang w:val="ru-RU"/>
        </w:rPr>
        <w:t>мастер академске студије</w:t>
      </w:r>
    </w:p>
    <w:p w14:paraId="71CC290D" w14:textId="77777777" w:rsidR="00542F1B" w:rsidRPr="009D6194" w:rsidRDefault="00542F1B" w:rsidP="00497A20">
      <w:pPr>
        <w:widowControl w:val="0"/>
        <w:numPr>
          <w:ilvl w:val="0"/>
          <w:numId w:val="39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D6194">
        <w:rPr>
          <w:rFonts w:ascii="Times New Roman" w:hAnsi="Times New Roman" w:cs="Times New Roman"/>
          <w:sz w:val="24"/>
          <w:szCs w:val="24"/>
          <w:lang w:val="sr-Cyrl-CS"/>
        </w:rPr>
        <w:t>Стицање сазнања о методологији истраживања у области превенције и третмана поремећаја понашања.</w:t>
      </w:r>
    </w:p>
    <w:p w14:paraId="404FB90F" w14:textId="77777777" w:rsidR="00542F1B" w:rsidRPr="009D6194" w:rsidRDefault="00542F1B" w:rsidP="00497A20">
      <w:pPr>
        <w:widowControl w:val="0"/>
        <w:numPr>
          <w:ilvl w:val="0"/>
          <w:numId w:val="39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D6194">
        <w:rPr>
          <w:rFonts w:ascii="Times New Roman" w:eastAsia="Calibri" w:hAnsi="Times New Roman" w:cs="Times New Roman"/>
          <w:sz w:val="24"/>
          <w:szCs w:val="24"/>
          <w:lang w:val="sr-Cyrl-CS"/>
        </w:rPr>
        <w:t>Oспособљеност за примену тестова за процену поремећаја понашања.</w:t>
      </w:r>
    </w:p>
    <w:p w14:paraId="4D7B3D0E" w14:textId="77777777" w:rsidR="00542F1B" w:rsidRPr="009D6194" w:rsidRDefault="00542F1B" w:rsidP="00497A20">
      <w:pPr>
        <w:widowControl w:val="0"/>
        <w:numPr>
          <w:ilvl w:val="0"/>
          <w:numId w:val="39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D6194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 w:rsidRPr="009D6194">
        <w:rPr>
          <w:rFonts w:ascii="Times New Roman" w:eastAsia="Calibri" w:hAnsi="Times New Roman" w:cs="Times New Roman"/>
          <w:sz w:val="24"/>
          <w:szCs w:val="24"/>
          <w:lang w:val="sr-Cyrl-CS"/>
        </w:rPr>
        <w:t>способљеност студента за самостални рад у области превенције и третмана поремећаја понашања.</w:t>
      </w:r>
    </w:p>
    <w:p w14:paraId="0BE21C4E" w14:textId="77777777" w:rsidR="00542F1B" w:rsidRPr="009D6194" w:rsidRDefault="00542F1B" w:rsidP="00497A20">
      <w:pPr>
        <w:widowControl w:val="0"/>
        <w:numPr>
          <w:ilvl w:val="0"/>
          <w:numId w:val="39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D6194">
        <w:rPr>
          <w:rFonts w:ascii="Times New Roman" w:eastAsia="Calibri" w:hAnsi="Times New Roman" w:cs="Times New Roman"/>
          <w:sz w:val="24"/>
          <w:szCs w:val="24"/>
          <w:lang w:val="sr-Cyrl-CS"/>
        </w:rPr>
        <w:t>Студент је способан за примену нових европских стандарда у области превенције и третмана поремећаја понашања.</w:t>
      </w:r>
    </w:p>
    <w:p w14:paraId="7C64841F" w14:textId="77777777" w:rsidR="00542F1B" w:rsidRPr="009D6194" w:rsidRDefault="00542F1B" w:rsidP="00497A20">
      <w:pPr>
        <w:widowControl w:val="0"/>
        <w:numPr>
          <w:ilvl w:val="0"/>
          <w:numId w:val="39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D6194">
        <w:rPr>
          <w:rFonts w:ascii="Times New Roman" w:eastAsia="Calibri" w:hAnsi="Times New Roman" w:cs="Times New Roman"/>
          <w:sz w:val="24"/>
          <w:szCs w:val="24"/>
          <w:lang w:val="sr-Cyrl-CS"/>
        </w:rPr>
        <w:t>Студент је способан да повезује и примењује стечена знања.</w:t>
      </w:r>
    </w:p>
    <w:p w14:paraId="372D8469" w14:textId="77777777" w:rsidR="00542F1B" w:rsidRPr="009D6194" w:rsidRDefault="00542F1B" w:rsidP="00497A20">
      <w:pPr>
        <w:widowControl w:val="0"/>
        <w:numPr>
          <w:ilvl w:val="0"/>
          <w:numId w:val="39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D6194">
        <w:rPr>
          <w:rFonts w:ascii="Times New Roman" w:eastAsia="Calibri" w:hAnsi="Times New Roman" w:cs="Times New Roman"/>
          <w:sz w:val="24"/>
          <w:szCs w:val="24"/>
          <w:lang w:val="sr-Cyrl-CS"/>
        </w:rPr>
        <w:t>Оспособљеност за самостално учење и даље стручно усавршавање.</w:t>
      </w:r>
    </w:p>
    <w:p w14:paraId="683D8064" w14:textId="77777777" w:rsidR="00542F1B" w:rsidRPr="009D6194" w:rsidRDefault="00542F1B" w:rsidP="00497A20">
      <w:pPr>
        <w:widowControl w:val="0"/>
        <w:numPr>
          <w:ilvl w:val="0"/>
          <w:numId w:val="39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D6194">
        <w:rPr>
          <w:rFonts w:ascii="Times New Roman" w:eastAsia="Calibri" w:hAnsi="Times New Roman" w:cs="Times New Roman"/>
          <w:sz w:val="24"/>
          <w:szCs w:val="24"/>
          <w:lang w:val="sr-Cyrl-CS"/>
        </w:rPr>
        <w:t>Оспособљеност за коришћење стручне литературе.</w:t>
      </w:r>
    </w:p>
    <w:p w14:paraId="1A736AC6" w14:textId="77777777" w:rsidR="00542F1B" w:rsidRPr="009D6194" w:rsidRDefault="00542F1B" w:rsidP="00497A20">
      <w:pPr>
        <w:ind w:left="426" w:hanging="284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58D3FDBA" w14:textId="77777777" w:rsidR="00542F1B" w:rsidRPr="0033166D" w:rsidRDefault="00542F1B" w:rsidP="00497A2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D6194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lastRenderedPageBreak/>
        <w:t>Табела мапирања предмета – покривеност програмских исхода у оквиру обавезних</w:t>
      </w:r>
      <w:r w:rsidRPr="009D6194">
        <w:rPr>
          <w:rFonts w:ascii="Times New Roman" w:eastAsia="Calibri" w:hAnsi="Times New Roman" w:cs="Times New Roman"/>
          <w:b/>
          <w:sz w:val="24"/>
          <w:szCs w:val="24"/>
        </w:rPr>
        <w:t xml:space="preserve"> и изборних</w:t>
      </w:r>
      <w:r w:rsidRPr="009D6194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предмета</w:t>
      </w:r>
    </w:p>
    <w:tbl>
      <w:tblPr>
        <w:tblW w:w="0" w:type="auto"/>
        <w:jc w:val="center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"/>
        <w:gridCol w:w="5724"/>
        <w:gridCol w:w="682"/>
        <w:gridCol w:w="578"/>
        <w:gridCol w:w="540"/>
        <w:gridCol w:w="412"/>
        <w:gridCol w:w="668"/>
        <w:gridCol w:w="559"/>
        <w:gridCol w:w="316"/>
      </w:tblGrid>
      <w:tr w:rsidR="00542F1B" w:rsidRPr="009D6194" w14:paraId="4F7E2E15" w14:textId="77777777" w:rsidTr="00497A20">
        <w:trPr>
          <w:jc w:val="center"/>
        </w:trPr>
        <w:tc>
          <w:tcPr>
            <w:tcW w:w="538" w:type="dxa"/>
            <w:vMerge w:val="restart"/>
          </w:tcPr>
          <w:p w14:paraId="57B9B391" w14:textId="77777777" w:rsidR="00542F1B" w:rsidRPr="009D6194" w:rsidRDefault="00542F1B" w:rsidP="009D619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 бр.</w:t>
            </w:r>
          </w:p>
        </w:tc>
        <w:tc>
          <w:tcPr>
            <w:tcW w:w="5724" w:type="dxa"/>
            <w:vMerge w:val="restart"/>
          </w:tcPr>
          <w:p w14:paraId="0A2AAA34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3755" w:type="dxa"/>
            <w:gridSpan w:val="7"/>
            <w:vAlign w:val="center"/>
          </w:tcPr>
          <w:p w14:paraId="21D04F47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Исходи</w:t>
            </w:r>
          </w:p>
        </w:tc>
      </w:tr>
      <w:tr w:rsidR="00542F1B" w:rsidRPr="009D6194" w14:paraId="157A04DB" w14:textId="77777777" w:rsidTr="00497A20">
        <w:trPr>
          <w:jc w:val="center"/>
        </w:trPr>
        <w:tc>
          <w:tcPr>
            <w:tcW w:w="538" w:type="dxa"/>
            <w:vMerge/>
          </w:tcPr>
          <w:p w14:paraId="36BACCEC" w14:textId="77777777" w:rsidR="00542F1B" w:rsidRPr="009D6194" w:rsidRDefault="00542F1B" w:rsidP="009D619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4" w:type="dxa"/>
            <w:vMerge/>
          </w:tcPr>
          <w:p w14:paraId="375445CA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82" w:type="dxa"/>
            <w:vAlign w:val="center"/>
          </w:tcPr>
          <w:p w14:paraId="370617D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578" w:type="dxa"/>
            <w:vAlign w:val="center"/>
          </w:tcPr>
          <w:p w14:paraId="7FCE9668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0" w:type="dxa"/>
            <w:vAlign w:val="center"/>
          </w:tcPr>
          <w:p w14:paraId="336D102A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2" w:type="dxa"/>
            <w:vAlign w:val="center"/>
          </w:tcPr>
          <w:p w14:paraId="7A11E2D0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8" w:type="dxa"/>
            <w:vAlign w:val="center"/>
          </w:tcPr>
          <w:p w14:paraId="1B373150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559" w:type="dxa"/>
            <w:vAlign w:val="center"/>
          </w:tcPr>
          <w:p w14:paraId="2F6B8555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0" w:type="auto"/>
            <w:vAlign w:val="center"/>
          </w:tcPr>
          <w:p w14:paraId="4AE6DB5B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7</w:t>
            </w:r>
          </w:p>
        </w:tc>
      </w:tr>
      <w:tr w:rsidR="00542F1B" w:rsidRPr="009D6194" w14:paraId="631ED251" w14:textId="77777777" w:rsidTr="00497A20">
        <w:trPr>
          <w:jc w:val="center"/>
        </w:trPr>
        <w:tc>
          <w:tcPr>
            <w:tcW w:w="538" w:type="dxa"/>
          </w:tcPr>
          <w:p w14:paraId="05191463" w14:textId="77777777" w:rsidR="00542F1B" w:rsidRPr="009D6194" w:rsidRDefault="00542F1B" w:rsidP="009D6194">
            <w:pPr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4" w:type="dxa"/>
          </w:tcPr>
          <w:p w14:paraId="2E2FD0BD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Саветодавни рад са малолетним преступницима</w:t>
            </w:r>
          </w:p>
        </w:tc>
        <w:tc>
          <w:tcPr>
            <w:tcW w:w="682" w:type="dxa"/>
            <w:vAlign w:val="center"/>
          </w:tcPr>
          <w:p w14:paraId="7B67B407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78" w:type="dxa"/>
            <w:vAlign w:val="center"/>
          </w:tcPr>
          <w:p w14:paraId="54727AC9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vAlign w:val="center"/>
          </w:tcPr>
          <w:p w14:paraId="46DD4FCE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334B630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68" w:type="dxa"/>
            <w:vAlign w:val="center"/>
          </w:tcPr>
          <w:p w14:paraId="6E240C64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9" w:type="dxa"/>
            <w:vAlign w:val="center"/>
          </w:tcPr>
          <w:p w14:paraId="77FC3F47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231476D0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9D6194" w14:paraId="12960FAF" w14:textId="77777777" w:rsidTr="00497A20">
        <w:trPr>
          <w:jc w:val="center"/>
        </w:trPr>
        <w:tc>
          <w:tcPr>
            <w:tcW w:w="538" w:type="dxa"/>
          </w:tcPr>
          <w:p w14:paraId="30775594" w14:textId="77777777" w:rsidR="00542F1B" w:rsidRPr="009D6194" w:rsidRDefault="00542F1B" w:rsidP="009D6194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4" w:type="dxa"/>
          </w:tcPr>
          <w:p w14:paraId="6D1AD4AC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Програми превенције и ране интервенције код поремећаја понашања</w:t>
            </w:r>
          </w:p>
        </w:tc>
        <w:tc>
          <w:tcPr>
            <w:tcW w:w="682" w:type="dxa"/>
            <w:vAlign w:val="center"/>
          </w:tcPr>
          <w:p w14:paraId="395DB662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78" w:type="dxa"/>
            <w:vAlign w:val="center"/>
          </w:tcPr>
          <w:p w14:paraId="5B2A96A8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vAlign w:val="center"/>
          </w:tcPr>
          <w:p w14:paraId="0BE288B2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0CA2CA17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8" w:type="dxa"/>
            <w:vAlign w:val="center"/>
          </w:tcPr>
          <w:p w14:paraId="5C2F9B63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9" w:type="dxa"/>
            <w:vAlign w:val="center"/>
          </w:tcPr>
          <w:p w14:paraId="2969064C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D236993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9D6194" w14:paraId="362E830A" w14:textId="77777777" w:rsidTr="00497A20">
        <w:trPr>
          <w:jc w:val="center"/>
        </w:trPr>
        <w:tc>
          <w:tcPr>
            <w:tcW w:w="538" w:type="dxa"/>
          </w:tcPr>
          <w:p w14:paraId="21E479E7" w14:textId="77777777" w:rsidR="00542F1B" w:rsidRPr="009D6194" w:rsidRDefault="00542F1B" w:rsidP="009D6194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4" w:type="dxa"/>
          </w:tcPr>
          <w:p w14:paraId="552557C7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Специјално-педагошки рад у породици, школи и локалној заједници</w:t>
            </w:r>
          </w:p>
        </w:tc>
        <w:tc>
          <w:tcPr>
            <w:tcW w:w="682" w:type="dxa"/>
            <w:vAlign w:val="center"/>
          </w:tcPr>
          <w:p w14:paraId="14A5445D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78" w:type="dxa"/>
            <w:vAlign w:val="center"/>
          </w:tcPr>
          <w:p w14:paraId="233C59C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5D4E329D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1BF897C4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8" w:type="dxa"/>
            <w:vAlign w:val="center"/>
          </w:tcPr>
          <w:p w14:paraId="2AE2EECE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9" w:type="dxa"/>
            <w:vAlign w:val="center"/>
          </w:tcPr>
          <w:p w14:paraId="5EF01BF1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C6CD4DA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9D6194" w14:paraId="5F814184" w14:textId="77777777" w:rsidTr="00497A20">
        <w:trPr>
          <w:jc w:val="center"/>
        </w:trPr>
        <w:tc>
          <w:tcPr>
            <w:tcW w:w="538" w:type="dxa"/>
          </w:tcPr>
          <w:p w14:paraId="3165FA4A" w14:textId="77777777" w:rsidR="00542F1B" w:rsidRPr="009D6194" w:rsidRDefault="00542F1B" w:rsidP="009D6194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4" w:type="dxa"/>
          </w:tcPr>
          <w:p w14:paraId="303FB2B0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Корективне методе у пенолошкој пракси</w:t>
            </w:r>
          </w:p>
        </w:tc>
        <w:tc>
          <w:tcPr>
            <w:tcW w:w="682" w:type="dxa"/>
            <w:vAlign w:val="center"/>
          </w:tcPr>
          <w:p w14:paraId="16B6E08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78" w:type="dxa"/>
            <w:vAlign w:val="center"/>
          </w:tcPr>
          <w:p w14:paraId="00D18088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003C85D3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2CE6ADC5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68" w:type="dxa"/>
            <w:vAlign w:val="center"/>
          </w:tcPr>
          <w:p w14:paraId="28A533CC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9" w:type="dxa"/>
            <w:vAlign w:val="center"/>
          </w:tcPr>
          <w:p w14:paraId="64C0E349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6DC60FA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9D6194" w14:paraId="676EFF1F" w14:textId="77777777" w:rsidTr="00497A20">
        <w:trPr>
          <w:jc w:val="center"/>
        </w:trPr>
        <w:tc>
          <w:tcPr>
            <w:tcW w:w="538" w:type="dxa"/>
          </w:tcPr>
          <w:p w14:paraId="7CBB57F7" w14:textId="77777777" w:rsidR="00542F1B" w:rsidRPr="009D6194" w:rsidRDefault="00542F1B" w:rsidP="009D6194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4" w:type="dxa"/>
          </w:tcPr>
          <w:p w14:paraId="3A2A97F7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Превенција наркоманије и третман наркомана</w:t>
            </w:r>
          </w:p>
        </w:tc>
        <w:tc>
          <w:tcPr>
            <w:tcW w:w="682" w:type="dxa"/>
            <w:vAlign w:val="center"/>
          </w:tcPr>
          <w:p w14:paraId="0F14B4AD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8" w:type="dxa"/>
            <w:vAlign w:val="center"/>
          </w:tcPr>
          <w:p w14:paraId="28641170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vAlign w:val="center"/>
          </w:tcPr>
          <w:p w14:paraId="21FDBF32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1E9C9BE9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8" w:type="dxa"/>
            <w:vAlign w:val="center"/>
          </w:tcPr>
          <w:p w14:paraId="7915FCB4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9" w:type="dxa"/>
            <w:vAlign w:val="center"/>
          </w:tcPr>
          <w:p w14:paraId="5B8C7508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672A69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9D6194" w14:paraId="48EDC272" w14:textId="77777777" w:rsidTr="00497A20">
        <w:trPr>
          <w:jc w:val="center"/>
        </w:trPr>
        <w:tc>
          <w:tcPr>
            <w:tcW w:w="538" w:type="dxa"/>
          </w:tcPr>
          <w:p w14:paraId="283E2E8A" w14:textId="77777777" w:rsidR="00542F1B" w:rsidRPr="009D6194" w:rsidRDefault="00542F1B" w:rsidP="009D6194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4" w:type="dxa"/>
          </w:tcPr>
          <w:p w14:paraId="748C3BA5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Формална и неформална социјална контрола и превенција криминала и других поремећаја понашања</w:t>
            </w:r>
          </w:p>
        </w:tc>
        <w:tc>
          <w:tcPr>
            <w:tcW w:w="682" w:type="dxa"/>
            <w:vAlign w:val="center"/>
          </w:tcPr>
          <w:p w14:paraId="42D92F23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8" w:type="dxa"/>
            <w:vAlign w:val="center"/>
          </w:tcPr>
          <w:p w14:paraId="20F237D8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vAlign w:val="center"/>
          </w:tcPr>
          <w:p w14:paraId="0755230D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682E6B6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8" w:type="dxa"/>
            <w:vAlign w:val="center"/>
          </w:tcPr>
          <w:p w14:paraId="57DC66A0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9" w:type="dxa"/>
            <w:vAlign w:val="center"/>
          </w:tcPr>
          <w:p w14:paraId="3D59F825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3F916C1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9D6194" w14:paraId="174C99B1" w14:textId="77777777" w:rsidTr="00497A20">
        <w:trPr>
          <w:jc w:val="center"/>
        </w:trPr>
        <w:tc>
          <w:tcPr>
            <w:tcW w:w="538" w:type="dxa"/>
          </w:tcPr>
          <w:p w14:paraId="64495971" w14:textId="77777777" w:rsidR="00542F1B" w:rsidRPr="009D6194" w:rsidRDefault="00542F1B" w:rsidP="009D6194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4" w:type="dxa"/>
          </w:tcPr>
          <w:p w14:paraId="6CF92F92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Аналитички рад у системима заштите младих са поремећајима понашања</w:t>
            </w:r>
          </w:p>
        </w:tc>
        <w:tc>
          <w:tcPr>
            <w:tcW w:w="682" w:type="dxa"/>
            <w:vAlign w:val="center"/>
          </w:tcPr>
          <w:p w14:paraId="2EA2E6FB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78" w:type="dxa"/>
            <w:vAlign w:val="center"/>
          </w:tcPr>
          <w:p w14:paraId="3A83F73D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vAlign w:val="center"/>
          </w:tcPr>
          <w:p w14:paraId="73B0A0A5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14:paraId="5A0FD0B4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8" w:type="dxa"/>
            <w:vAlign w:val="center"/>
          </w:tcPr>
          <w:p w14:paraId="2BC65F7C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9" w:type="dxa"/>
            <w:vAlign w:val="center"/>
          </w:tcPr>
          <w:p w14:paraId="7449E692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21F56AA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542F1B" w:rsidRPr="009D6194" w14:paraId="46691795" w14:textId="77777777" w:rsidTr="00497A20">
        <w:trPr>
          <w:jc w:val="center"/>
        </w:trPr>
        <w:tc>
          <w:tcPr>
            <w:tcW w:w="538" w:type="dxa"/>
          </w:tcPr>
          <w:p w14:paraId="70B0DE49" w14:textId="77777777" w:rsidR="00542F1B" w:rsidRPr="009D6194" w:rsidRDefault="00542F1B" w:rsidP="009D6194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4" w:type="dxa"/>
          </w:tcPr>
          <w:p w14:paraId="4C4C7F32" w14:textId="77777777" w:rsidR="00542F1B" w:rsidRPr="009D6194" w:rsidRDefault="00542F1B" w:rsidP="009D61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Индивидуални и групни рад код поремећаја у понашању</w:t>
            </w:r>
          </w:p>
        </w:tc>
        <w:tc>
          <w:tcPr>
            <w:tcW w:w="682" w:type="dxa"/>
            <w:vAlign w:val="center"/>
          </w:tcPr>
          <w:p w14:paraId="2DB87190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78" w:type="dxa"/>
            <w:vAlign w:val="center"/>
          </w:tcPr>
          <w:p w14:paraId="17E97755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center"/>
          </w:tcPr>
          <w:p w14:paraId="7293BF6F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12" w:type="dxa"/>
            <w:vAlign w:val="center"/>
          </w:tcPr>
          <w:p w14:paraId="2923F113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8" w:type="dxa"/>
            <w:vAlign w:val="center"/>
          </w:tcPr>
          <w:p w14:paraId="62E4212B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59" w:type="dxa"/>
            <w:vAlign w:val="center"/>
          </w:tcPr>
          <w:p w14:paraId="64D96275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</w:tcPr>
          <w:p w14:paraId="02A31BAB" w14:textId="77777777" w:rsidR="00542F1B" w:rsidRPr="009D6194" w:rsidRDefault="00542F1B" w:rsidP="009D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194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</w:tbl>
    <w:p w14:paraId="48BA8C44" w14:textId="77777777" w:rsidR="009311FB" w:rsidRPr="006461FE" w:rsidRDefault="009311FB" w:rsidP="00497A20">
      <w:pPr>
        <w:spacing w:after="0" w:line="240" w:lineRule="auto"/>
        <w:jc w:val="center"/>
        <w:rPr>
          <w:rFonts w:eastAsia="Calibri"/>
          <w:b/>
          <w:sz w:val="24"/>
        </w:rPr>
      </w:pPr>
    </w:p>
    <w:p w14:paraId="37A3F514" w14:textId="77777777" w:rsidR="009311FB" w:rsidRPr="0033166D" w:rsidRDefault="009311FB" w:rsidP="00497A2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3166D">
        <w:rPr>
          <w:rFonts w:ascii="Times New Roman" w:eastAsia="Calibri" w:hAnsi="Times New Roman" w:cs="Times New Roman"/>
          <w:sz w:val="24"/>
          <w:szCs w:val="24"/>
        </w:rPr>
        <w:t xml:space="preserve">Опис </w:t>
      </w: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општих и предметно-специфичних компетенција студената </w:t>
      </w: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br/>
        <w:t xml:space="preserve">на </w:t>
      </w:r>
      <w:r w:rsidRPr="0033166D">
        <w:rPr>
          <w:rFonts w:ascii="Times New Roman" w:eastAsia="Calibri" w:hAnsi="Times New Roman" w:cs="Times New Roman"/>
          <w:sz w:val="24"/>
          <w:szCs w:val="24"/>
        </w:rPr>
        <w:t>Студијском програму</w:t>
      </w:r>
      <w:r w:rsidRPr="0033166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33166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</w:t>
      </w:r>
      <w:r w:rsidRPr="0033166D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пецијална едукација и рехабилитација глувих и наглувих</w:t>
      </w:r>
      <w:r w:rsidRPr="0033166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33166D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особа</w:t>
      </w:r>
      <w:r w:rsidRPr="003316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166D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основне</w:t>
      </w:r>
      <w:r w:rsidRPr="0033166D">
        <w:rPr>
          <w:rFonts w:ascii="Times New Roman" w:eastAsia="Calibri" w:hAnsi="Times New Roman" w:cs="Times New Roman"/>
          <w:sz w:val="24"/>
          <w:szCs w:val="24"/>
        </w:rPr>
        <w:t xml:space="preserve"> академске студије</w:t>
      </w:r>
    </w:p>
    <w:p w14:paraId="27FDDB15" w14:textId="77777777" w:rsidR="009311FB" w:rsidRPr="0033166D" w:rsidRDefault="009311FB" w:rsidP="00497A2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Савлађивањем студијског програма </w:t>
      </w:r>
      <w:r w:rsidRPr="0033166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</w:t>
      </w:r>
      <w:r w:rsidRPr="0033166D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пецијална едукација и рехабилитација глувих и наглувих особа</w:t>
      </w:r>
      <w:r w:rsidR="003316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студент:</w:t>
      </w:r>
    </w:p>
    <w:p w14:paraId="50CA6DCC" w14:textId="77777777" w:rsidR="009311FB" w:rsidRPr="0033166D" w:rsidRDefault="009311FB" w:rsidP="00497A20">
      <w:pPr>
        <w:widowControl w:val="0"/>
        <w:numPr>
          <w:ilvl w:val="0"/>
          <w:numId w:val="45"/>
        </w:numPr>
        <w:tabs>
          <w:tab w:val="clear" w:pos="1270"/>
          <w:tab w:val="num" w:pos="142"/>
        </w:tabs>
        <w:autoSpaceDE w:val="0"/>
        <w:autoSpaceDN w:val="0"/>
        <w:adjustRightInd w:val="0"/>
        <w:spacing w:after="0" w:line="240" w:lineRule="auto"/>
        <w:ind w:left="1134" w:hanging="127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Темељно познаје и разуме сурдолошке дисциплине</w:t>
      </w:r>
    </w:p>
    <w:p w14:paraId="00E31BA8" w14:textId="77777777" w:rsidR="009311FB" w:rsidRPr="0033166D" w:rsidRDefault="009311FB" w:rsidP="00497A20">
      <w:pPr>
        <w:widowControl w:val="0"/>
        <w:numPr>
          <w:ilvl w:val="0"/>
          <w:numId w:val="45"/>
        </w:numPr>
        <w:tabs>
          <w:tab w:val="clear" w:pos="1270"/>
          <w:tab w:val="num" w:pos="142"/>
        </w:tabs>
        <w:autoSpaceDE w:val="0"/>
        <w:autoSpaceDN w:val="0"/>
        <w:adjustRightInd w:val="0"/>
        <w:spacing w:after="0" w:line="240" w:lineRule="auto"/>
        <w:ind w:left="1134" w:hanging="127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Решава практичне задатке</w:t>
      </w:r>
      <w:r w:rsidRPr="0033166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3A8A8C4" w14:textId="77777777" w:rsidR="009311FB" w:rsidRPr="0033166D" w:rsidRDefault="009311FB" w:rsidP="00497A20">
      <w:pPr>
        <w:widowControl w:val="0"/>
        <w:numPr>
          <w:ilvl w:val="0"/>
          <w:numId w:val="45"/>
        </w:numPr>
        <w:tabs>
          <w:tab w:val="clear" w:pos="1270"/>
          <w:tab w:val="num" w:pos="142"/>
        </w:tabs>
        <w:autoSpaceDE w:val="0"/>
        <w:autoSpaceDN w:val="0"/>
        <w:adjustRightInd w:val="0"/>
        <w:spacing w:after="0" w:line="240" w:lineRule="auto"/>
        <w:ind w:left="1134" w:hanging="127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је да повезује и примењује стечена знања.</w:t>
      </w:r>
    </w:p>
    <w:p w14:paraId="185F2B8B" w14:textId="77777777" w:rsidR="009311FB" w:rsidRPr="0033166D" w:rsidRDefault="009311FB" w:rsidP="00497A20">
      <w:pPr>
        <w:widowControl w:val="0"/>
        <w:numPr>
          <w:ilvl w:val="0"/>
          <w:numId w:val="45"/>
        </w:numPr>
        <w:tabs>
          <w:tab w:val="clear" w:pos="1270"/>
          <w:tab w:val="num" w:pos="142"/>
        </w:tabs>
        <w:autoSpaceDE w:val="0"/>
        <w:autoSpaceDN w:val="0"/>
        <w:adjustRightInd w:val="0"/>
        <w:spacing w:after="0" w:line="240" w:lineRule="auto"/>
        <w:ind w:left="1134" w:hanging="127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Упознат је са практичним достигнућима у области Сурдологије.</w:t>
      </w:r>
    </w:p>
    <w:p w14:paraId="1616254A" w14:textId="77777777" w:rsidR="009311FB" w:rsidRPr="0033166D" w:rsidRDefault="009311FB" w:rsidP="00497A20">
      <w:pPr>
        <w:widowControl w:val="0"/>
        <w:numPr>
          <w:ilvl w:val="0"/>
          <w:numId w:val="45"/>
        </w:numPr>
        <w:tabs>
          <w:tab w:val="clear" w:pos="1270"/>
          <w:tab w:val="num" w:pos="142"/>
        </w:tabs>
        <w:autoSpaceDE w:val="0"/>
        <w:autoSpaceDN w:val="0"/>
        <w:adjustRightInd w:val="0"/>
        <w:spacing w:after="0" w:line="240" w:lineRule="auto"/>
        <w:ind w:left="1134" w:hanging="127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је да перманентно прати токове развоја науке и праксе у области Сурдологије.</w:t>
      </w:r>
    </w:p>
    <w:p w14:paraId="6AA14309" w14:textId="77777777" w:rsidR="009311FB" w:rsidRPr="0033166D" w:rsidRDefault="009311FB" w:rsidP="00497A20">
      <w:pPr>
        <w:widowControl w:val="0"/>
        <w:numPr>
          <w:ilvl w:val="0"/>
          <w:numId w:val="45"/>
        </w:numPr>
        <w:tabs>
          <w:tab w:val="clear" w:pos="1270"/>
          <w:tab w:val="num" w:pos="142"/>
        </w:tabs>
        <w:autoSpaceDE w:val="0"/>
        <w:autoSpaceDN w:val="0"/>
        <w:adjustRightInd w:val="0"/>
        <w:spacing w:after="0" w:line="240" w:lineRule="auto"/>
        <w:ind w:left="1134" w:hanging="127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Стиче компетенције д</w:t>
      </w:r>
      <w:r w:rsidR="0033166D">
        <w:rPr>
          <w:rFonts w:ascii="Times New Roman" w:eastAsia="Calibri" w:hAnsi="Times New Roman" w:cs="Times New Roman"/>
          <w:sz w:val="24"/>
          <w:szCs w:val="24"/>
          <w:lang w:val="sr-Cyrl-CS"/>
        </w:rPr>
        <w:t>а тимски или самостално обавља</w:t>
      </w: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послове у области Сурдолологије.</w:t>
      </w:r>
    </w:p>
    <w:p w14:paraId="4795ACD6" w14:textId="77777777" w:rsidR="009311FB" w:rsidRPr="0033166D" w:rsidRDefault="009311FB" w:rsidP="00497A20">
      <w:pPr>
        <w:numPr>
          <w:ilvl w:val="0"/>
          <w:numId w:val="45"/>
        </w:numPr>
        <w:tabs>
          <w:tab w:val="clear" w:pos="1270"/>
          <w:tab w:val="num" w:pos="142"/>
        </w:tabs>
        <w:spacing w:after="0" w:line="240" w:lineRule="auto"/>
        <w:ind w:left="1134" w:hanging="127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Поседује потребан ниво знања који отвара могућност уписа на студије вишег степена.</w:t>
      </w:r>
    </w:p>
    <w:p w14:paraId="541479F0" w14:textId="77777777" w:rsidR="006461FE" w:rsidRDefault="006461FE" w:rsidP="00497A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14:paraId="3096D11E" w14:textId="77777777" w:rsidR="009311FB" w:rsidRDefault="009311FB" w:rsidP="00497A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33166D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Табела мапирања предмета – покривеност програмских исхода у оквиру обавезних предмета</w:t>
      </w:r>
    </w:p>
    <w:p w14:paraId="245FF7D5" w14:textId="77777777" w:rsidR="00497A20" w:rsidRPr="0033166D" w:rsidRDefault="00497A20" w:rsidP="00497A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9"/>
        <w:gridCol w:w="5086"/>
        <w:gridCol w:w="769"/>
        <w:gridCol w:w="680"/>
        <w:gridCol w:w="516"/>
        <w:gridCol w:w="659"/>
        <w:gridCol w:w="624"/>
        <w:gridCol w:w="772"/>
        <w:gridCol w:w="449"/>
      </w:tblGrid>
      <w:tr w:rsidR="009311FB" w:rsidRPr="0033166D" w14:paraId="36754E06" w14:textId="77777777" w:rsidTr="00497A20">
        <w:trPr>
          <w:jc w:val="center"/>
        </w:trPr>
        <w:tc>
          <w:tcPr>
            <w:tcW w:w="539" w:type="dxa"/>
            <w:vMerge w:val="restart"/>
          </w:tcPr>
          <w:p w14:paraId="24E13914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 бр.</w:t>
            </w:r>
          </w:p>
        </w:tc>
        <w:tc>
          <w:tcPr>
            <w:tcW w:w="5086" w:type="dxa"/>
            <w:vMerge w:val="restart"/>
          </w:tcPr>
          <w:p w14:paraId="6F576B2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4469" w:type="dxa"/>
            <w:gridSpan w:val="7"/>
            <w:tcBorders>
              <w:bottom w:val="single" w:sz="4" w:space="0" w:color="auto"/>
            </w:tcBorders>
            <w:vAlign w:val="center"/>
          </w:tcPr>
          <w:p w14:paraId="07B7EFC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Исходи </w:t>
            </w:r>
          </w:p>
        </w:tc>
      </w:tr>
      <w:tr w:rsidR="0033166D" w:rsidRPr="0033166D" w14:paraId="7C9F8361" w14:textId="77777777" w:rsidTr="00497A20">
        <w:trPr>
          <w:jc w:val="center"/>
        </w:trPr>
        <w:tc>
          <w:tcPr>
            <w:tcW w:w="539" w:type="dxa"/>
            <w:vMerge/>
          </w:tcPr>
          <w:p w14:paraId="4D3F1BA3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86" w:type="dxa"/>
            <w:vMerge/>
          </w:tcPr>
          <w:p w14:paraId="091425CB" w14:textId="77777777" w:rsidR="009311FB" w:rsidRPr="0033166D" w:rsidRDefault="009311FB" w:rsidP="0033166D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69" w:type="dxa"/>
            <w:vAlign w:val="center"/>
          </w:tcPr>
          <w:p w14:paraId="64FA8D9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680" w:type="dxa"/>
            <w:vAlign w:val="center"/>
          </w:tcPr>
          <w:p w14:paraId="7B1710E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516" w:type="dxa"/>
            <w:vAlign w:val="center"/>
          </w:tcPr>
          <w:p w14:paraId="3EF0647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659" w:type="dxa"/>
            <w:tcBorders>
              <w:top w:val="nil"/>
            </w:tcBorders>
            <w:vAlign w:val="center"/>
          </w:tcPr>
          <w:p w14:paraId="274A9DC5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624" w:type="dxa"/>
            <w:vAlign w:val="center"/>
          </w:tcPr>
          <w:p w14:paraId="74934A0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72" w:type="dxa"/>
            <w:vAlign w:val="center"/>
          </w:tcPr>
          <w:p w14:paraId="518D03D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449" w:type="dxa"/>
            <w:vAlign w:val="center"/>
          </w:tcPr>
          <w:p w14:paraId="29D8C8E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7</w:t>
            </w:r>
          </w:p>
        </w:tc>
      </w:tr>
      <w:tr w:rsidR="0033166D" w:rsidRPr="0033166D" w14:paraId="09B41198" w14:textId="77777777" w:rsidTr="00497A20">
        <w:trPr>
          <w:jc w:val="center"/>
        </w:trPr>
        <w:tc>
          <w:tcPr>
            <w:tcW w:w="539" w:type="dxa"/>
          </w:tcPr>
          <w:p w14:paraId="0E80150E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5086" w:type="dxa"/>
          </w:tcPr>
          <w:p w14:paraId="62B47474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l-SI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Увод у специјалну едукацију и рехабилитацију </w:t>
            </w:r>
            <w:r w:rsidRPr="0033166D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769" w:type="dxa"/>
            <w:vAlign w:val="center"/>
          </w:tcPr>
          <w:p w14:paraId="3FE4731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680" w:type="dxa"/>
            <w:vAlign w:val="center"/>
          </w:tcPr>
          <w:p w14:paraId="3A1FF0E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7668B21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2984173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B7B2EC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4FBEA96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6075290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4AF19325" w14:textId="77777777" w:rsidTr="00497A20">
        <w:trPr>
          <w:jc w:val="center"/>
        </w:trPr>
        <w:tc>
          <w:tcPr>
            <w:tcW w:w="539" w:type="dxa"/>
          </w:tcPr>
          <w:p w14:paraId="5C13A718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5086" w:type="dxa"/>
          </w:tcPr>
          <w:p w14:paraId="78FE2A5E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Увод у педагогију</w:t>
            </w:r>
            <w:r w:rsidRPr="0033166D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w="769" w:type="dxa"/>
            <w:vAlign w:val="center"/>
          </w:tcPr>
          <w:p w14:paraId="49AC528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72E6108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7F14F9E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62C53F6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41F57A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01732CD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3A8CE9C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79E35AED" w14:textId="77777777" w:rsidTr="00497A20">
        <w:trPr>
          <w:jc w:val="center"/>
        </w:trPr>
        <w:tc>
          <w:tcPr>
            <w:tcW w:w="539" w:type="dxa"/>
          </w:tcPr>
          <w:p w14:paraId="30A6D08D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5086" w:type="dxa"/>
            <w:vAlign w:val="bottom"/>
          </w:tcPr>
          <w:p w14:paraId="0A9B9076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Увод у општу психологију </w:t>
            </w: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         </w:t>
            </w:r>
          </w:p>
        </w:tc>
        <w:tc>
          <w:tcPr>
            <w:tcW w:w="769" w:type="dxa"/>
            <w:vAlign w:val="center"/>
          </w:tcPr>
          <w:p w14:paraId="0D01AD2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145D549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5B82018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2580D95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B1E441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3326A7E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6D05282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70B89884" w14:textId="77777777" w:rsidTr="00497A20">
        <w:trPr>
          <w:jc w:val="center"/>
        </w:trPr>
        <w:tc>
          <w:tcPr>
            <w:tcW w:w="539" w:type="dxa"/>
          </w:tcPr>
          <w:p w14:paraId="22243DCC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5086" w:type="dxa"/>
            <w:vAlign w:val="bottom"/>
          </w:tcPr>
          <w:p w14:paraId="63636CC9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Увод у рехабилитацију интелектуално ометених особа</w:t>
            </w:r>
            <w:r w:rsidRPr="0033166D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 xml:space="preserve">                                </w:t>
            </w:r>
          </w:p>
        </w:tc>
        <w:tc>
          <w:tcPr>
            <w:tcW w:w="769" w:type="dxa"/>
            <w:vAlign w:val="center"/>
          </w:tcPr>
          <w:p w14:paraId="7851454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0DB3145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53FE0FB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54AEA02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A43A20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1FAB016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7E612AE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07854548" w14:textId="77777777" w:rsidTr="00497A20">
        <w:trPr>
          <w:jc w:val="center"/>
        </w:trPr>
        <w:tc>
          <w:tcPr>
            <w:tcW w:w="539" w:type="dxa"/>
          </w:tcPr>
          <w:p w14:paraId="74BFF8A9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5086" w:type="dxa"/>
            <w:vAlign w:val="bottom"/>
          </w:tcPr>
          <w:p w14:paraId="03B35D37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снови </w:t>
            </w: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социологије </w:t>
            </w:r>
            <w:r w:rsidRPr="0033166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769" w:type="dxa"/>
            <w:vAlign w:val="center"/>
          </w:tcPr>
          <w:p w14:paraId="130BB72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437E71D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64E3208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78647EF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26796F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1B17FF8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02B226C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3166D" w:rsidRPr="0033166D" w14:paraId="0A561237" w14:textId="77777777" w:rsidTr="00497A20">
        <w:trPr>
          <w:jc w:val="center"/>
        </w:trPr>
        <w:tc>
          <w:tcPr>
            <w:tcW w:w="539" w:type="dxa"/>
          </w:tcPr>
          <w:p w14:paraId="1EBF911C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5086" w:type="dxa"/>
            <w:vAlign w:val="bottom"/>
          </w:tcPr>
          <w:p w14:paraId="362EA140" w14:textId="77777777" w:rsidR="009311FB" w:rsidRPr="0033166D" w:rsidRDefault="009311FB" w:rsidP="0033166D">
            <w:pPr>
              <w:tabs>
                <w:tab w:val="left" w:pos="146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Физиологија са анатомијом</w:t>
            </w:r>
            <w:r w:rsidRPr="003316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</w:t>
            </w:r>
          </w:p>
        </w:tc>
        <w:tc>
          <w:tcPr>
            <w:tcW w:w="769" w:type="dxa"/>
            <w:vAlign w:val="center"/>
          </w:tcPr>
          <w:p w14:paraId="35ECE6C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C5E769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2EF8B3A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1611195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905C1E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5CEC5D3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72C1A7F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0A809501" w14:textId="77777777" w:rsidTr="00497A20">
        <w:trPr>
          <w:jc w:val="center"/>
        </w:trPr>
        <w:tc>
          <w:tcPr>
            <w:tcW w:w="539" w:type="dxa"/>
          </w:tcPr>
          <w:p w14:paraId="23058D24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5086" w:type="dxa"/>
          </w:tcPr>
          <w:p w14:paraId="27046AA8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Хумана  генетика</w:t>
            </w:r>
            <w:r w:rsidRPr="0033166D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769" w:type="dxa"/>
            <w:vAlign w:val="center"/>
          </w:tcPr>
          <w:p w14:paraId="6F7C7AE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  <w:vAlign w:val="center"/>
          </w:tcPr>
          <w:p w14:paraId="1584FCB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29E0B74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14:paraId="2CE4DA3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2954B1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146FD2D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20F8F94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328CB3EB" w14:textId="77777777" w:rsidTr="00497A20">
        <w:trPr>
          <w:jc w:val="center"/>
        </w:trPr>
        <w:tc>
          <w:tcPr>
            <w:tcW w:w="539" w:type="dxa"/>
          </w:tcPr>
          <w:p w14:paraId="01E10A47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5086" w:type="dxa"/>
          </w:tcPr>
          <w:p w14:paraId="31540123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Методе научног истраживања </w:t>
            </w: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 основама статистике</w:t>
            </w:r>
          </w:p>
        </w:tc>
        <w:tc>
          <w:tcPr>
            <w:tcW w:w="769" w:type="dxa"/>
            <w:vAlign w:val="center"/>
          </w:tcPr>
          <w:p w14:paraId="7EBC702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1E27BA9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752D5F9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14:paraId="68B9C51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9CA6F3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2618D6B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21F0EBA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085E02CB" w14:textId="77777777" w:rsidTr="00497A20">
        <w:trPr>
          <w:jc w:val="center"/>
        </w:trPr>
        <w:tc>
          <w:tcPr>
            <w:tcW w:w="539" w:type="dxa"/>
          </w:tcPr>
          <w:p w14:paraId="5ADF00D5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5086" w:type="dxa"/>
            <w:vAlign w:val="bottom"/>
          </w:tcPr>
          <w:p w14:paraId="382FC9A4" w14:textId="77777777" w:rsidR="009311FB" w:rsidRPr="0033166D" w:rsidRDefault="009311FB" w:rsidP="0033166D">
            <w:pPr>
              <w:tabs>
                <w:tab w:val="left" w:pos="146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Енглески језик</w:t>
            </w:r>
            <w:r w:rsidRPr="003316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</w:p>
        </w:tc>
        <w:tc>
          <w:tcPr>
            <w:tcW w:w="769" w:type="dxa"/>
            <w:vAlign w:val="center"/>
          </w:tcPr>
          <w:p w14:paraId="1C575F6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EF3256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30EE51A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14:paraId="41BF7C3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A0C155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6C9B13D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14547D7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47CD827A" w14:textId="77777777" w:rsidTr="00497A20">
        <w:trPr>
          <w:jc w:val="center"/>
        </w:trPr>
        <w:tc>
          <w:tcPr>
            <w:tcW w:w="539" w:type="dxa"/>
          </w:tcPr>
          <w:p w14:paraId="199DE0F1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5086" w:type="dxa"/>
            <w:vAlign w:val="bottom"/>
          </w:tcPr>
          <w:p w14:paraId="58CB440F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Увод у развојну психологију</w:t>
            </w:r>
            <w:r w:rsidRPr="0033166D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 xml:space="preserve">                   </w:t>
            </w:r>
          </w:p>
        </w:tc>
        <w:tc>
          <w:tcPr>
            <w:tcW w:w="769" w:type="dxa"/>
            <w:vAlign w:val="center"/>
          </w:tcPr>
          <w:p w14:paraId="08FECA5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1A6469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52EF3C3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3EE6D62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8B1DEB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1ABA292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72C9EE7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38B1AA1C" w14:textId="77777777" w:rsidTr="00497A20">
        <w:trPr>
          <w:jc w:val="center"/>
        </w:trPr>
        <w:tc>
          <w:tcPr>
            <w:tcW w:w="539" w:type="dxa"/>
          </w:tcPr>
          <w:p w14:paraId="32134DED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5086" w:type="dxa"/>
          </w:tcPr>
          <w:p w14:paraId="29A13B24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Увод у педагошку психологију</w:t>
            </w:r>
            <w:r w:rsidRPr="0033166D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 xml:space="preserve">                    </w:t>
            </w:r>
          </w:p>
        </w:tc>
        <w:tc>
          <w:tcPr>
            <w:tcW w:w="769" w:type="dxa"/>
            <w:vAlign w:val="center"/>
          </w:tcPr>
          <w:p w14:paraId="296696D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FB589E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5277330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41EEBAB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E7EBAE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5ED50C6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2E48C4C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3365D46A" w14:textId="77777777" w:rsidTr="00497A20">
        <w:trPr>
          <w:jc w:val="center"/>
        </w:trPr>
        <w:tc>
          <w:tcPr>
            <w:tcW w:w="539" w:type="dxa"/>
          </w:tcPr>
          <w:p w14:paraId="12D7C745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5086" w:type="dxa"/>
          </w:tcPr>
          <w:p w14:paraId="7B046666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Основи сурдологије 1</w:t>
            </w:r>
            <w:r w:rsidRPr="003316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769" w:type="dxa"/>
            <w:vAlign w:val="center"/>
          </w:tcPr>
          <w:p w14:paraId="72D94A1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  <w:vAlign w:val="center"/>
          </w:tcPr>
          <w:p w14:paraId="14FB677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0BBDDCE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0DCFA5F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21EC2B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21215D2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17FF2CC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0CBCC192" w14:textId="77777777" w:rsidTr="00497A20">
        <w:trPr>
          <w:jc w:val="center"/>
        </w:trPr>
        <w:tc>
          <w:tcPr>
            <w:tcW w:w="539" w:type="dxa"/>
          </w:tcPr>
          <w:p w14:paraId="6492C597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5086" w:type="dxa"/>
            <w:vAlign w:val="bottom"/>
          </w:tcPr>
          <w:p w14:paraId="6DB31EF3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Дијагностика оштећења слуха</w:t>
            </w:r>
            <w:r w:rsidRPr="003316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769" w:type="dxa"/>
            <w:vAlign w:val="center"/>
          </w:tcPr>
          <w:p w14:paraId="0BB73C1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  <w:vAlign w:val="center"/>
          </w:tcPr>
          <w:p w14:paraId="0F89739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2724EA0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4E3418B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3FA5FBF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5DBF8BB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185EED2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6CD92631" w14:textId="77777777" w:rsidTr="00497A20">
        <w:trPr>
          <w:jc w:val="center"/>
        </w:trPr>
        <w:tc>
          <w:tcPr>
            <w:tcW w:w="539" w:type="dxa"/>
          </w:tcPr>
          <w:p w14:paraId="405AADB2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5086" w:type="dxa"/>
            <w:vAlign w:val="bottom"/>
          </w:tcPr>
          <w:p w14:paraId="71C64D38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сурдологије 2</w:t>
            </w:r>
            <w:r w:rsidRPr="0033166D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769" w:type="dxa"/>
            <w:vAlign w:val="center"/>
          </w:tcPr>
          <w:p w14:paraId="5F8D491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  <w:vAlign w:val="center"/>
          </w:tcPr>
          <w:p w14:paraId="4A39D8F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28462F6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2794BBC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FF3F6A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1D4AB4E5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560A869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72E26F16" w14:textId="77777777" w:rsidTr="00497A20">
        <w:trPr>
          <w:jc w:val="center"/>
        </w:trPr>
        <w:tc>
          <w:tcPr>
            <w:tcW w:w="539" w:type="dxa"/>
          </w:tcPr>
          <w:p w14:paraId="619B0482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5086" w:type="dxa"/>
            <w:vAlign w:val="bottom"/>
          </w:tcPr>
          <w:p w14:paraId="1308DFD9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Основи поремећаја комуникације                </w:t>
            </w:r>
          </w:p>
        </w:tc>
        <w:tc>
          <w:tcPr>
            <w:tcW w:w="769" w:type="dxa"/>
            <w:vAlign w:val="center"/>
          </w:tcPr>
          <w:p w14:paraId="56803B8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1078B6F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0210AE9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55060CC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424094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5585C0D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0744BBB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3166D" w:rsidRPr="0033166D" w14:paraId="5C100BD1" w14:textId="77777777" w:rsidTr="00497A20">
        <w:trPr>
          <w:jc w:val="center"/>
        </w:trPr>
        <w:tc>
          <w:tcPr>
            <w:tcW w:w="539" w:type="dxa"/>
          </w:tcPr>
          <w:p w14:paraId="73CC98BF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16.</w:t>
            </w:r>
          </w:p>
        </w:tc>
        <w:tc>
          <w:tcPr>
            <w:tcW w:w="5086" w:type="dxa"/>
            <w:vAlign w:val="bottom"/>
          </w:tcPr>
          <w:p w14:paraId="0B0CDE09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Неурологија                   </w:t>
            </w:r>
          </w:p>
        </w:tc>
        <w:tc>
          <w:tcPr>
            <w:tcW w:w="769" w:type="dxa"/>
            <w:vAlign w:val="center"/>
          </w:tcPr>
          <w:p w14:paraId="07AEC27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667BFE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6539C4E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7442BBE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F2FC11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2610964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65612D3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35D7E79D" w14:textId="77777777" w:rsidTr="00497A20">
        <w:trPr>
          <w:jc w:val="center"/>
        </w:trPr>
        <w:tc>
          <w:tcPr>
            <w:tcW w:w="539" w:type="dxa"/>
          </w:tcPr>
          <w:p w14:paraId="6EA2284A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17.</w:t>
            </w:r>
          </w:p>
        </w:tc>
        <w:tc>
          <w:tcPr>
            <w:tcW w:w="5086" w:type="dxa"/>
            <w:vAlign w:val="bottom"/>
          </w:tcPr>
          <w:p w14:paraId="5DF09724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Рехабилитација глуве и наглуве деце                  </w:t>
            </w:r>
          </w:p>
        </w:tc>
        <w:tc>
          <w:tcPr>
            <w:tcW w:w="769" w:type="dxa"/>
            <w:vAlign w:val="center"/>
          </w:tcPr>
          <w:p w14:paraId="71E32E7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  <w:vAlign w:val="center"/>
          </w:tcPr>
          <w:p w14:paraId="3379BA9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5FF8BB6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643B2CB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4D3087A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59D123E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475C2A8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0B3F151E" w14:textId="77777777" w:rsidTr="00497A20">
        <w:trPr>
          <w:jc w:val="center"/>
        </w:trPr>
        <w:tc>
          <w:tcPr>
            <w:tcW w:w="539" w:type="dxa"/>
          </w:tcPr>
          <w:p w14:paraId="36DD4DD3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18.</w:t>
            </w:r>
          </w:p>
        </w:tc>
        <w:tc>
          <w:tcPr>
            <w:tcW w:w="5086" w:type="dxa"/>
            <w:vAlign w:val="bottom"/>
          </w:tcPr>
          <w:p w14:paraId="62FF5EAF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Фонетика                         </w:t>
            </w:r>
          </w:p>
        </w:tc>
        <w:tc>
          <w:tcPr>
            <w:tcW w:w="769" w:type="dxa"/>
            <w:vAlign w:val="center"/>
          </w:tcPr>
          <w:p w14:paraId="79E040E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2B26DC4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0CDC405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789C3EA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D1DC8E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1AB1B74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2ED061A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3C866927" w14:textId="77777777" w:rsidTr="00497A20">
        <w:trPr>
          <w:jc w:val="center"/>
        </w:trPr>
        <w:tc>
          <w:tcPr>
            <w:tcW w:w="539" w:type="dxa"/>
          </w:tcPr>
          <w:p w14:paraId="0E19E463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19.</w:t>
            </w:r>
          </w:p>
        </w:tc>
        <w:tc>
          <w:tcPr>
            <w:tcW w:w="5086" w:type="dxa"/>
          </w:tcPr>
          <w:p w14:paraId="125B5E31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Сурдопсихологија        </w:t>
            </w:r>
          </w:p>
        </w:tc>
        <w:tc>
          <w:tcPr>
            <w:tcW w:w="769" w:type="dxa"/>
            <w:vAlign w:val="center"/>
          </w:tcPr>
          <w:p w14:paraId="5639486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  <w:vAlign w:val="center"/>
          </w:tcPr>
          <w:p w14:paraId="6E9C7A8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041478D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14:paraId="206C78C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7C62CF6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75BC4D9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53FA186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329EED59" w14:textId="77777777" w:rsidTr="00497A20">
        <w:trPr>
          <w:jc w:val="center"/>
        </w:trPr>
        <w:tc>
          <w:tcPr>
            <w:tcW w:w="539" w:type="dxa"/>
          </w:tcPr>
          <w:p w14:paraId="0B7CD92F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20.</w:t>
            </w:r>
          </w:p>
        </w:tc>
        <w:tc>
          <w:tcPr>
            <w:tcW w:w="5086" w:type="dxa"/>
          </w:tcPr>
          <w:p w14:paraId="4FA495A6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Знаковни језик 1            </w:t>
            </w:r>
          </w:p>
        </w:tc>
        <w:tc>
          <w:tcPr>
            <w:tcW w:w="769" w:type="dxa"/>
            <w:vAlign w:val="center"/>
          </w:tcPr>
          <w:p w14:paraId="780DD645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45E21485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0D3A0B1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14:paraId="06C8EE0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55FD5C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289A558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43D08C3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3166D" w:rsidRPr="0033166D" w14:paraId="6FBFB574" w14:textId="77777777" w:rsidTr="00497A20">
        <w:trPr>
          <w:jc w:val="center"/>
        </w:trPr>
        <w:tc>
          <w:tcPr>
            <w:tcW w:w="539" w:type="dxa"/>
          </w:tcPr>
          <w:p w14:paraId="160435FE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21.</w:t>
            </w:r>
          </w:p>
        </w:tc>
        <w:tc>
          <w:tcPr>
            <w:tcW w:w="5086" w:type="dxa"/>
            <w:vAlign w:val="bottom"/>
          </w:tcPr>
          <w:p w14:paraId="3A980FC4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Сурдопедагогија са моделима организације наставе                           </w:t>
            </w:r>
          </w:p>
        </w:tc>
        <w:tc>
          <w:tcPr>
            <w:tcW w:w="769" w:type="dxa"/>
            <w:vAlign w:val="center"/>
          </w:tcPr>
          <w:p w14:paraId="76A1986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  <w:vAlign w:val="center"/>
          </w:tcPr>
          <w:p w14:paraId="3060D58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0DED612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66B51AB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4CCDC60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0D31D5B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4BE01CD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621A8A6D" w14:textId="77777777" w:rsidTr="00497A20">
        <w:trPr>
          <w:jc w:val="center"/>
        </w:trPr>
        <w:tc>
          <w:tcPr>
            <w:tcW w:w="539" w:type="dxa"/>
          </w:tcPr>
          <w:p w14:paraId="28A11050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22.</w:t>
            </w:r>
          </w:p>
        </w:tc>
        <w:tc>
          <w:tcPr>
            <w:tcW w:w="5086" w:type="dxa"/>
            <w:vAlign w:val="bottom"/>
          </w:tcPr>
          <w:p w14:paraId="45FB9990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Увод у неуропсихологију                                                          </w:t>
            </w:r>
          </w:p>
        </w:tc>
        <w:tc>
          <w:tcPr>
            <w:tcW w:w="769" w:type="dxa"/>
            <w:vAlign w:val="center"/>
          </w:tcPr>
          <w:p w14:paraId="603F149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F0682B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67D1320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5F78C2C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6D4574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0B243D1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08488B7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3124F0CF" w14:textId="77777777" w:rsidTr="00497A20">
        <w:trPr>
          <w:jc w:val="center"/>
        </w:trPr>
        <w:tc>
          <w:tcPr>
            <w:tcW w:w="539" w:type="dxa"/>
          </w:tcPr>
          <w:p w14:paraId="2F3D54A9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23.</w:t>
            </w:r>
          </w:p>
        </w:tc>
        <w:tc>
          <w:tcPr>
            <w:tcW w:w="5086" w:type="dxa"/>
            <w:vAlign w:val="bottom"/>
          </w:tcPr>
          <w:p w14:paraId="5EE5A1CC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Сурдопедагогија са моделима организације наставе                            </w:t>
            </w:r>
          </w:p>
        </w:tc>
        <w:tc>
          <w:tcPr>
            <w:tcW w:w="769" w:type="dxa"/>
            <w:vAlign w:val="center"/>
          </w:tcPr>
          <w:p w14:paraId="2A7CF71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  <w:vAlign w:val="center"/>
          </w:tcPr>
          <w:p w14:paraId="1720CB8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602C080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143BD6A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56A742D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69BB774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57DC152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07EB4817" w14:textId="77777777" w:rsidTr="00497A20">
        <w:trPr>
          <w:jc w:val="center"/>
        </w:trPr>
        <w:tc>
          <w:tcPr>
            <w:tcW w:w="539" w:type="dxa"/>
          </w:tcPr>
          <w:p w14:paraId="7136F509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24.</w:t>
            </w:r>
          </w:p>
        </w:tc>
        <w:tc>
          <w:tcPr>
            <w:tcW w:w="5086" w:type="dxa"/>
            <w:vAlign w:val="bottom"/>
          </w:tcPr>
          <w:p w14:paraId="6463512E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Реедукација психомоторике глуве и наглуве деце                  </w:t>
            </w:r>
          </w:p>
        </w:tc>
        <w:tc>
          <w:tcPr>
            <w:tcW w:w="769" w:type="dxa"/>
            <w:vAlign w:val="center"/>
          </w:tcPr>
          <w:p w14:paraId="512E35B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74D0804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7DD718B5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3FDBD90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7020E1F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3888A79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6D91A81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76085570" w14:textId="77777777" w:rsidTr="00497A20">
        <w:trPr>
          <w:jc w:val="center"/>
        </w:trPr>
        <w:tc>
          <w:tcPr>
            <w:tcW w:w="539" w:type="dxa"/>
          </w:tcPr>
          <w:p w14:paraId="68394F07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5086" w:type="dxa"/>
            <w:vAlign w:val="bottom"/>
          </w:tcPr>
          <w:p w14:paraId="7999B3FA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Лингвистика     </w:t>
            </w:r>
          </w:p>
        </w:tc>
        <w:tc>
          <w:tcPr>
            <w:tcW w:w="769" w:type="dxa"/>
            <w:vAlign w:val="center"/>
          </w:tcPr>
          <w:p w14:paraId="189A885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7B6E2C1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4C9DE25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6002079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8EA04B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54C3F10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7C020F0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030B87E0" w14:textId="77777777" w:rsidTr="00497A20">
        <w:trPr>
          <w:jc w:val="center"/>
        </w:trPr>
        <w:tc>
          <w:tcPr>
            <w:tcW w:w="539" w:type="dxa"/>
          </w:tcPr>
          <w:p w14:paraId="38C2A34C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26.</w:t>
            </w:r>
          </w:p>
        </w:tc>
        <w:tc>
          <w:tcPr>
            <w:tcW w:w="5086" w:type="dxa"/>
          </w:tcPr>
          <w:p w14:paraId="1DFF6CF5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Методика предшколског рада са глувом и наглувом децом                             </w:t>
            </w:r>
          </w:p>
        </w:tc>
        <w:tc>
          <w:tcPr>
            <w:tcW w:w="769" w:type="dxa"/>
            <w:vAlign w:val="center"/>
          </w:tcPr>
          <w:p w14:paraId="6B03BE6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9AB851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141E05A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5ECB648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3BDD7EB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3B53183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7DD582E5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3166D" w:rsidRPr="0033166D" w14:paraId="68920E6C" w14:textId="77777777" w:rsidTr="00497A20">
        <w:trPr>
          <w:jc w:val="center"/>
        </w:trPr>
        <w:tc>
          <w:tcPr>
            <w:tcW w:w="539" w:type="dxa"/>
          </w:tcPr>
          <w:p w14:paraId="6C685970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27.</w:t>
            </w:r>
          </w:p>
        </w:tc>
        <w:tc>
          <w:tcPr>
            <w:tcW w:w="5086" w:type="dxa"/>
          </w:tcPr>
          <w:p w14:paraId="7A3C1F50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Изградња говора код глуве и наглуве деце               </w:t>
            </w:r>
          </w:p>
        </w:tc>
        <w:tc>
          <w:tcPr>
            <w:tcW w:w="769" w:type="dxa"/>
            <w:vAlign w:val="center"/>
          </w:tcPr>
          <w:p w14:paraId="6F8A3A1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24E48D0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6F042B2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0DF9361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2C9BE00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72EF1D3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5A401C7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2E003E32" w14:textId="77777777" w:rsidTr="00497A20">
        <w:trPr>
          <w:jc w:val="center"/>
        </w:trPr>
        <w:tc>
          <w:tcPr>
            <w:tcW w:w="539" w:type="dxa"/>
          </w:tcPr>
          <w:p w14:paraId="464040B7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28.</w:t>
            </w:r>
          </w:p>
        </w:tc>
        <w:tc>
          <w:tcPr>
            <w:tcW w:w="5086" w:type="dxa"/>
          </w:tcPr>
          <w:p w14:paraId="29FF9382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Аудиологија са вестибулологијом        </w:t>
            </w:r>
          </w:p>
        </w:tc>
        <w:tc>
          <w:tcPr>
            <w:tcW w:w="769" w:type="dxa"/>
            <w:vAlign w:val="center"/>
          </w:tcPr>
          <w:p w14:paraId="4CCAB2B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  <w:vAlign w:val="center"/>
          </w:tcPr>
          <w:p w14:paraId="17365A0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1B280EE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6AD0069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999867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21C7E19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0C26225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384DF270" w14:textId="77777777" w:rsidTr="00497A20">
        <w:trPr>
          <w:jc w:val="center"/>
        </w:trPr>
        <w:tc>
          <w:tcPr>
            <w:tcW w:w="539" w:type="dxa"/>
          </w:tcPr>
          <w:p w14:paraId="5A5ECECB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29.</w:t>
            </w:r>
          </w:p>
        </w:tc>
        <w:tc>
          <w:tcPr>
            <w:tcW w:w="5086" w:type="dxa"/>
            <w:vAlign w:val="center"/>
          </w:tcPr>
          <w:p w14:paraId="0230184B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Знаковни језик </w:t>
            </w:r>
            <w:r w:rsidRPr="003316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    </w:t>
            </w:r>
          </w:p>
        </w:tc>
        <w:tc>
          <w:tcPr>
            <w:tcW w:w="769" w:type="dxa"/>
            <w:vAlign w:val="center"/>
          </w:tcPr>
          <w:p w14:paraId="0A20A0D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20C7C07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2A2F439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14:paraId="7241463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D30B22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6030049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2D2D276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3166D" w:rsidRPr="0033166D" w14:paraId="0CB81E41" w14:textId="77777777" w:rsidTr="00497A20">
        <w:trPr>
          <w:jc w:val="center"/>
        </w:trPr>
        <w:tc>
          <w:tcPr>
            <w:tcW w:w="539" w:type="dxa"/>
          </w:tcPr>
          <w:p w14:paraId="215A7FDE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30.</w:t>
            </w:r>
          </w:p>
        </w:tc>
        <w:tc>
          <w:tcPr>
            <w:tcW w:w="5086" w:type="dxa"/>
            <w:vAlign w:val="center"/>
          </w:tcPr>
          <w:p w14:paraId="27E81E93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Методика наставе српског језика за глуву и наглуву децу                                </w:t>
            </w:r>
          </w:p>
        </w:tc>
        <w:tc>
          <w:tcPr>
            <w:tcW w:w="769" w:type="dxa"/>
            <w:vAlign w:val="center"/>
          </w:tcPr>
          <w:p w14:paraId="0EE9A65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49F7FF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65FD2C8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3CA306C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5548975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5CE2357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6D2A597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37BC73E3" w14:textId="77777777" w:rsidTr="00497A20">
        <w:trPr>
          <w:jc w:val="center"/>
        </w:trPr>
        <w:tc>
          <w:tcPr>
            <w:tcW w:w="539" w:type="dxa"/>
          </w:tcPr>
          <w:p w14:paraId="0E6D513F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31.</w:t>
            </w:r>
          </w:p>
        </w:tc>
        <w:tc>
          <w:tcPr>
            <w:tcW w:w="5086" w:type="dxa"/>
          </w:tcPr>
          <w:p w14:paraId="12D2A91E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6AEA576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Методика наставе математике за глуву и наглуву децу                  </w:t>
            </w:r>
          </w:p>
        </w:tc>
        <w:tc>
          <w:tcPr>
            <w:tcW w:w="769" w:type="dxa"/>
            <w:vAlign w:val="center"/>
          </w:tcPr>
          <w:p w14:paraId="650E773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77010AB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7E04169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7DE3AD7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2281BB5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65FDCD9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54C57F9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3073ED6B" w14:textId="77777777" w:rsidTr="00497A20">
        <w:trPr>
          <w:jc w:val="center"/>
        </w:trPr>
        <w:tc>
          <w:tcPr>
            <w:tcW w:w="539" w:type="dxa"/>
          </w:tcPr>
          <w:p w14:paraId="53B68F80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32.</w:t>
            </w:r>
          </w:p>
        </w:tc>
        <w:tc>
          <w:tcPr>
            <w:tcW w:w="5086" w:type="dxa"/>
          </w:tcPr>
          <w:p w14:paraId="1DABF8A5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Методика наставе природе и друштва за глуву и наглуву децу                  </w:t>
            </w:r>
          </w:p>
        </w:tc>
        <w:tc>
          <w:tcPr>
            <w:tcW w:w="769" w:type="dxa"/>
            <w:vAlign w:val="center"/>
          </w:tcPr>
          <w:p w14:paraId="696E8EE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16E3B1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0CDED50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5B9E387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5FE81FE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671D3E2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67E7534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017C5D2B" w14:textId="77777777" w:rsidTr="00497A20">
        <w:trPr>
          <w:jc w:val="center"/>
        </w:trPr>
        <w:tc>
          <w:tcPr>
            <w:tcW w:w="539" w:type="dxa"/>
          </w:tcPr>
          <w:p w14:paraId="6A67F50A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33.</w:t>
            </w:r>
          </w:p>
        </w:tc>
        <w:tc>
          <w:tcPr>
            <w:tcW w:w="5086" w:type="dxa"/>
            <w:vAlign w:val="center"/>
          </w:tcPr>
          <w:p w14:paraId="3130724D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Методика наставе вештина за глуву и наглуву децу</w:t>
            </w:r>
          </w:p>
        </w:tc>
        <w:tc>
          <w:tcPr>
            <w:tcW w:w="769" w:type="dxa"/>
            <w:vAlign w:val="center"/>
          </w:tcPr>
          <w:p w14:paraId="2A9DBC8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055741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6954287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5CA061D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0FD5BDA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15D9C65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5E9B28E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14BD4B82" w14:textId="77777777" w:rsidTr="00497A20">
        <w:trPr>
          <w:jc w:val="center"/>
        </w:trPr>
        <w:tc>
          <w:tcPr>
            <w:tcW w:w="539" w:type="dxa"/>
          </w:tcPr>
          <w:p w14:paraId="1B0EDFCA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86" w:type="dxa"/>
            <w:vAlign w:val="center"/>
          </w:tcPr>
          <w:p w14:paraId="24ABFF75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Модели организације васпитног рада за глуву и наглуву децу                  </w:t>
            </w:r>
          </w:p>
        </w:tc>
        <w:tc>
          <w:tcPr>
            <w:tcW w:w="769" w:type="dxa"/>
            <w:vAlign w:val="center"/>
          </w:tcPr>
          <w:p w14:paraId="7573FDE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7DDFCF8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0E288EF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14:paraId="45013A0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5B1BDD0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56FB687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05E3F1B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33166D" w:rsidRPr="0033166D" w14:paraId="05C3281F" w14:textId="77777777" w:rsidTr="00497A20">
        <w:trPr>
          <w:jc w:val="center"/>
        </w:trPr>
        <w:tc>
          <w:tcPr>
            <w:tcW w:w="539" w:type="dxa"/>
          </w:tcPr>
          <w:p w14:paraId="3D067306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86" w:type="dxa"/>
            <w:vAlign w:val="center"/>
          </w:tcPr>
          <w:p w14:paraId="3B777AE2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Професионално оспособљавање глувих и наглувих особа</w:t>
            </w:r>
            <w:r w:rsidRPr="00331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са андрагогијом                  </w:t>
            </w:r>
          </w:p>
        </w:tc>
        <w:tc>
          <w:tcPr>
            <w:tcW w:w="769" w:type="dxa"/>
            <w:vAlign w:val="center"/>
          </w:tcPr>
          <w:p w14:paraId="71B1F17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2883E8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16" w:type="dxa"/>
            <w:vAlign w:val="center"/>
          </w:tcPr>
          <w:p w14:paraId="4FD305E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14:paraId="6D9722D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24" w:type="dxa"/>
            <w:vAlign w:val="center"/>
          </w:tcPr>
          <w:p w14:paraId="5A21B3A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2" w:type="dxa"/>
            <w:vAlign w:val="center"/>
          </w:tcPr>
          <w:p w14:paraId="59F6FEFD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49" w:type="dxa"/>
            <w:vAlign w:val="center"/>
          </w:tcPr>
          <w:p w14:paraId="73A1158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2AE6E589" w14:textId="77777777" w:rsidR="009311FB" w:rsidRDefault="009311FB" w:rsidP="00497A20">
      <w:pPr>
        <w:spacing w:after="0"/>
        <w:rPr>
          <w:rFonts w:eastAsia="Calibri"/>
        </w:rPr>
      </w:pPr>
    </w:p>
    <w:p w14:paraId="77007C0D" w14:textId="77777777" w:rsidR="009311FB" w:rsidRPr="0033166D" w:rsidRDefault="009311FB" w:rsidP="00497A2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vanish/>
          <w:color w:val="000000"/>
          <w:sz w:val="24"/>
          <w:szCs w:val="24"/>
        </w:rPr>
      </w:pPr>
    </w:p>
    <w:p w14:paraId="68A40345" w14:textId="77777777" w:rsidR="009311FB" w:rsidRPr="0033166D" w:rsidRDefault="009311FB" w:rsidP="00497A2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3166D">
        <w:rPr>
          <w:rFonts w:ascii="Times New Roman" w:eastAsia="Calibri" w:hAnsi="Times New Roman" w:cs="Times New Roman"/>
          <w:sz w:val="24"/>
          <w:szCs w:val="24"/>
        </w:rPr>
        <w:t xml:space="preserve">Опис </w:t>
      </w: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општих и предметно-специфичних компетенција с</w:t>
      </w:r>
      <w:r w:rsidR="0033166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тудената </w:t>
      </w: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на</w:t>
      </w:r>
      <w:r w:rsidRPr="0033166D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  <w:r w:rsidRPr="0033166D">
        <w:rPr>
          <w:rFonts w:ascii="Times New Roman" w:eastAsia="Calibri" w:hAnsi="Times New Roman" w:cs="Times New Roman"/>
          <w:b/>
          <w:sz w:val="24"/>
          <w:szCs w:val="24"/>
        </w:rPr>
        <w:t xml:space="preserve">Студијском програму </w:t>
      </w:r>
      <w:r w:rsidRPr="0033166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</w:t>
      </w:r>
      <w:r w:rsidRPr="0033166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пецијална едукација и </w:t>
      </w:r>
      <w:r w:rsidRPr="0033166D">
        <w:rPr>
          <w:rFonts w:ascii="Times New Roman" w:hAnsi="Times New Roman" w:cs="Times New Roman"/>
          <w:bCs/>
          <w:sz w:val="24"/>
          <w:szCs w:val="24"/>
          <w:lang w:val="ru-RU"/>
        </w:rPr>
        <w:t>рехабилитација глувих и наглувих ос</w:t>
      </w:r>
      <w:r w:rsidRPr="0033166D">
        <w:rPr>
          <w:rFonts w:ascii="Times New Roman" w:hAnsi="Times New Roman" w:cs="Times New Roman"/>
          <w:bCs/>
          <w:sz w:val="24"/>
          <w:szCs w:val="24"/>
          <w:lang w:val="sr-Cyrl-CS"/>
        </w:rPr>
        <w:t>о</w:t>
      </w:r>
      <w:r w:rsidRPr="0033166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ба </w:t>
      </w:r>
      <w:r w:rsidRPr="0033166D">
        <w:rPr>
          <w:rFonts w:ascii="Times New Roman" w:eastAsia="Calibri" w:hAnsi="Times New Roman" w:cs="Times New Roman"/>
          <w:b/>
          <w:sz w:val="24"/>
          <w:szCs w:val="24"/>
        </w:rPr>
        <w:t>– мастер академске студије</w:t>
      </w:r>
      <w:r w:rsidR="003316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3166D">
        <w:rPr>
          <w:rFonts w:ascii="Times New Roman" w:eastAsia="Calibri" w:hAnsi="Times New Roman" w:cs="Times New Roman"/>
          <w:sz w:val="24"/>
          <w:szCs w:val="24"/>
        </w:rPr>
        <w:t>студент:</w:t>
      </w:r>
    </w:p>
    <w:p w14:paraId="771E5457" w14:textId="46D6860B" w:rsidR="009311FB" w:rsidRPr="0033166D" w:rsidRDefault="009311FB" w:rsidP="00497A20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1.</w:t>
      </w:r>
      <w:r w:rsidR="00497A2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33166D">
        <w:rPr>
          <w:rFonts w:ascii="Times New Roman" w:eastAsia="Calibri" w:hAnsi="Times New Roman" w:cs="Times New Roman"/>
          <w:sz w:val="24"/>
          <w:szCs w:val="24"/>
        </w:rPr>
        <w:t xml:space="preserve">Располаже знањима </w:t>
      </w:r>
      <w:r w:rsidRPr="0033166D">
        <w:rPr>
          <w:rFonts w:ascii="Times New Roman" w:hAnsi="Times New Roman" w:cs="Times New Roman"/>
          <w:sz w:val="24"/>
          <w:szCs w:val="24"/>
          <w:lang w:val="sr-Cyrl-CS"/>
        </w:rPr>
        <w:t xml:space="preserve">о методологији истраживања у области превенције, дијагностике и третмана оштећења </w:t>
      </w:r>
      <w:r w:rsidRPr="0033166D">
        <w:rPr>
          <w:rFonts w:ascii="Times New Roman" w:hAnsi="Times New Roman" w:cs="Times New Roman"/>
          <w:sz w:val="24"/>
          <w:szCs w:val="24"/>
        </w:rPr>
        <w:t>слуха</w:t>
      </w:r>
      <w:r w:rsidRPr="0033166D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61968B7C" w14:textId="7C225836" w:rsidR="009311FB" w:rsidRPr="0033166D" w:rsidRDefault="009311FB" w:rsidP="00497A20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2.</w:t>
      </w:r>
      <w:r w:rsidR="00497A2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 </w:t>
      </w:r>
      <w:r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Oспособљен је за примену тестова за процену говорних, језичких и слушних специфичности.</w:t>
      </w:r>
    </w:p>
    <w:p w14:paraId="6771F3E1" w14:textId="53FBC0DA" w:rsidR="009311FB" w:rsidRPr="0033166D" w:rsidRDefault="00497A20" w:rsidP="00497A20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3. </w:t>
      </w:r>
      <w:r w:rsidR="009311FB" w:rsidRPr="0033166D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 w:rsidR="009311FB"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способљен је за смаостални рад у области хабилитације и рехабилитације особа са поремећајима слуха. </w:t>
      </w:r>
    </w:p>
    <w:p w14:paraId="19A5E4CB" w14:textId="5F80319A" w:rsidR="009311FB" w:rsidRPr="0033166D" w:rsidRDefault="00497A20" w:rsidP="00497A20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4. </w:t>
      </w:r>
      <w:r w:rsidR="009311FB"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за примену нових европских стандарда у области Сурдологије.</w:t>
      </w:r>
    </w:p>
    <w:p w14:paraId="0C47025C" w14:textId="09AA25FE" w:rsidR="009311FB" w:rsidRPr="0033166D" w:rsidRDefault="00497A20" w:rsidP="00497A20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5. </w:t>
      </w:r>
      <w:r w:rsidR="009311FB"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Способан да повезује и примењује стечена знања.</w:t>
      </w:r>
    </w:p>
    <w:p w14:paraId="1B324942" w14:textId="1AA6BCEA" w:rsidR="009311FB" w:rsidRPr="0033166D" w:rsidRDefault="00497A20" w:rsidP="00497A20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6. </w:t>
      </w:r>
      <w:r w:rsidR="009311FB"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Оспособљен је за самостално учење у области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Сурдологије и за даље стручно </w:t>
      </w:r>
      <w:r w:rsidR="009311FB"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усавршавање.</w:t>
      </w:r>
    </w:p>
    <w:p w14:paraId="7331278A" w14:textId="44FF8BE6" w:rsidR="009311FB" w:rsidRPr="0033166D" w:rsidRDefault="00497A20" w:rsidP="00497A20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7. </w:t>
      </w:r>
      <w:r w:rsidR="009311FB" w:rsidRPr="0033166D">
        <w:rPr>
          <w:rFonts w:ascii="Times New Roman" w:eastAsia="Calibri" w:hAnsi="Times New Roman" w:cs="Times New Roman"/>
          <w:sz w:val="24"/>
          <w:szCs w:val="24"/>
          <w:lang w:val="sr-Cyrl-CS"/>
        </w:rPr>
        <w:t>Оспособљен је за коришћење стручне литературе.</w:t>
      </w:r>
    </w:p>
    <w:p w14:paraId="10B3615A" w14:textId="77777777" w:rsidR="00497A20" w:rsidRDefault="00497A20" w:rsidP="00497A20">
      <w:pPr>
        <w:spacing w:after="0"/>
        <w:ind w:left="426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14:paraId="3FC6CCAC" w14:textId="77777777" w:rsidR="009311FB" w:rsidRPr="0033166D" w:rsidRDefault="009311FB" w:rsidP="00497A2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3166D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Табела мапирања предмета – покривеност програмских исхода у оквиру обавезних предмета</w:t>
      </w:r>
    </w:p>
    <w:tbl>
      <w:tblPr>
        <w:tblW w:w="0" w:type="auto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0"/>
        <w:gridCol w:w="5738"/>
        <w:gridCol w:w="400"/>
        <w:gridCol w:w="405"/>
        <w:gridCol w:w="365"/>
        <w:gridCol w:w="450"/>
        <w:gridCol w:w="497"/>
        <w:gridCol w:w="493"/>
        <w:gridCol w:w="503"/>
      </w:tblGrid>
      <w:tr w:rsidR="009311FB" w:rsidRPr="0033166D" w14:paraId="3F47CAF4" w14:textId="77777777" w:rsidTr="00497A20">
        <w:trPr>
          <w:jc w:val="center"/>
        </w:trPr>
        <w:tc>
          <w:tcPr>
            <w:tcW w:w="890" w:type="dxa"/>
            <w:vMerge w:val="restart"/>
          </w:tcPr>
          <w:p w14:paraId="48A6BFEB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 бр.</w:t>
            </w:r>
          </w:p>
        </w:tc>
        <w:tc>
          <w:tcPr>
            <w:tcW w:w="5738" w:type="dxa"/>
            <w:vMerge w:val="restart"/>
          </w:tcPr>
          <w:p w14:paraId="401D879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3113" w:type="dxa"/>
            <w:gridSpan w:val="7"/>
            <w:vAlign w:val="center"/>
          </w:tcPr>
          <w:p w14:paraId="47E88BC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Исходи</w:t>
            </w:r>
          </w:p>
        </w:tc>
      </w:tr>
      <w:tr w:rsidR="009311FB" w:rsidRPr="0033166D" w14:paraId="67C9DBE1" w14:textId="77777777" w:rsidTr="00497A20">
        <w:trPr>
          <w:jc w:val="center"/>
        </w:trPr>
        <w:tc>
          <w:tcPr>
            <w:tcW w:w="890" w:type="dxa"/>
            <w:vMerge/>
          </w:tcPr>
          <w:p w14:paraId="4041D52C" w14:textId="77777777" w:rsidR="009311FB" w:rsidRPr="0033166D" w:rsidRDefault="009311FB" w:rsidP="00331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38" w:type="dxa"/>
            <w:vMerge/>
          </w:tcPr>
          <w:p w14:paraId="389BCD5B" w14:textId="77777777" w:rsidR="009311FB" w:rsidRPr="0033166D" w:rsidRDefault="009311FB" w:rsidP="003316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00" w:type="dxa"/>
            <w:vAlign w:val="center"/>
          </w:tcPr>
          <w:p w14:paraId="4C21E3C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405" w:type="dxa"/>
            <w:vAlign w:val="center"/>
          </w:tcPr>
          <w:p w14:paraId="4B2BA98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5" w:type="dxa"/>
            <w:vAlign w:val="center"/>
          </w:tcPr>
          <w:p w14:paraId="651352E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0" w:type="dxa"/>
            <w:vAlign w:val="center"/>
          </w:tcPr>
          <w:p w14:paraId="3160E806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7" w:type="dxa"/>
            <w:vAlign w:val="center"/>
          </w:tcPr>
          <w:p w14:paraId="6DB2022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493" w:type="dxa"/>
            <w:vAlign w:val="center"/>
          </w:tcPr>
          <w:p w14:paraId="610A439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503" w:type="dxa"/>
            <w:vAlign w:val="center"/>
          </w:tcPr>
          <w:p w14:paraId="61CF465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7</w:t>
            </w:r>
          </w:p>
        </w:tc>
      </w:tr>
      <w:tr w:rsidR="009311FB" w:rsidRPr="0033166D" w14:paraId="002FCFDA" w14:textId="77777777" w:rsidTr="00497A20">
        <w:trPr>
          <w:jc w:val="center"/>
        </w:trPr>
        <w:tc>
          <w:tcPr>
            <w:tcW w:w="890" w:type="dxa"/>
          </w:tcPr>
          <w:p w14:paraId="46053F00" w14:textId="77777777" w:rsidR="009311FB" w:rsidRPr="0033166D" w:rsidRDefault="009311FB" w:rsidP="003316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38" w:type="dxa"/>
          </w:tcPr>
          <w:p w14:paraId="524EAAEE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166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Методе, технике и тестови  у сурдологији</w:t>
            </w:r>
          </w:p>
        </w:tc>
        <w:tc>
          <w:tcPr>
            <w:tcW w:w="400" w:type="dxa"/>
            <w:vAlign w:val="center"/>
          </w:tcPr>
          <w:p w14:paraId="2F0054B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05" w:type="dxa"/>
            <w:vAlign w:val="center"/>
          </w:tcPr>
          <w:p w14:paraId="3ABDB0D1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65" w:type="dxa"/>
            <w:vAlign w:val="center"/>
          </w:tcPr>
          <w:p w14:paraId="1A35035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50" w:type="dxa"/>
            <w:vAlign w:val="center"/>
          </w:tcPr>
          <w:p w14:paraId="7ECDEA0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97" w:type="dxa"/>
            <w:vAlign w:val="center"/>
          </w:tcPr>
          <w:p w14:paraId="3C98356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93" w:type="dxa"/>
            <w:vAlign w:val="center"/>
          </w:tcPr>
          <w:p w14:paraId="3645C46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03" w:type="dxa"/>
            <w:vAlign w:val="center"/>
          </w:tcPr>
          <w:p w14:paraId="2D8C734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9311FB" w:rsidRPr="0033166D" w14:paraId="2ACCC5CD" w14:textId="77777777" w:rsidTr="00497A20">
        <w:trPr>
          <w:jc w:val="center"/>
        </w:trPr>
        <w:tc>
          <w:tcPr>
            <w:tcW w:w="890" w:type="dxa"/>
          </w:tcPr>
          <w:p w14:paraId="45459C3C" w14:textId="77777777" w:rsidR="009311FB" w:rsidRPr="0033166D" w:rsidRDefault="009311FB" w:rsidP="003316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38" w:type="dxa"/>
          </w:tcPr>
          <w:p w14:paraId="1A8792ED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316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Аудиологија </w:t>
            </w:r>
          </w:p>
        </w:tc>
        <w:tc>
          <w:tcPr>
            <w:tcW w:w="400" w:type="dxa"/>
            <w:vAlign w:val="center"/>
          </w:tcPr>
          <w:p w14:paraId="5E1C49E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05" w:type="dxa"/>
            <w:vAlign w:val="center"/>
          </w:tcPr>
          <w:p w14:paraId="7E4B87B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5" w:type="dxa"/>
            <w:vAlign w:val="center"/>
          </w:tcPr>
          <w:p w14:paraId="32A27A2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</w:tcPr>
          <w:p w14:paraId="1E3521F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vAlign w:val="center"/>
          </w:tcPr>
          <w:p w14:paraId="77655EA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93" w:type="dxa"/>
            <w:vAlign w:val="center"/>
          </w:tcPr>
          <w:p w14:paraId="06EDA0B7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03" w:type="dxa"/>
            <w:vAlign w:val="center"/>
          </w:tcPr>
          <w:p w14:paraId="653B30D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9311FB" w:rsidRPr="0033166D" w14:paraId="1096B091" w14:textId="77777777" w:rsidTr="00497A20">
        <w:trPr>
          <w:jc w:val="center"/>
        </w:trPr>
        <w:tc>
          <w:tcPr>
            <w:tcW w:w="890" w:type="dxa"/>
          </w:tcPr>
          <w:p w14:paraId="0CCD1754" w14:textId="77777777" w:rsidR="009311FB" w:rsidRPr="0033166D" w:rsidRDefault="009311FB" w:rsidP="003316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38" w:type="dxa"/>
          </w:tcPr>
          <w:p w14:paraId="33049A6D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3166D">
              <w:rPr>
                <w:rFonts w:ascii="Times New Roman" w:hAnsi="Times New Roman" w:cs="Times New Roman"/>
                <w:bCs/>
                <w:sz w:val="20"/>
                <w:szCs w:val="20"/>
              </w:rPr>
              <w:t>Говорно-језичке специфичности код глувих и наглувих</w:t>
            </w:r>
          </w:p>
        </w:tc>
        <w:tc>
          <w:tcPr>
            <w:tcW w:w="400" w:type="dxa"/>
            <w:vAlign w:val="center"/>
          </w:tcPr>
          <w:p w14:paraId="52A5282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05" w:type="dxa"/>
            <w:vAlign w:val="center"/>
          </w:tcPr>
          <w:p w14:paraId="25034BB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65" w:type="dxa"/>
            <w:vAlign w:val="center"/>
          </w:tcPr>
          <w:p w14:paraId="0A7CB7F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50" w:type="dxa"/>
            <w:vAlign w:val="center"/>
          </w:tcPr>
          <w:p w14:paraId="6DAA950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97" w:type="dxa"/>
            <w:vAlign w:val="center"/>
          </w:tcPr>
          <w:p w14:paraId="4424625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93" w:type="dxa"/>
            <w:vAlign w:val="center"/>
          </w:tcPr>
          <w:p w14:paraId="42DDAF5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03" w:type="dxa"/>
            <w:vAlign w:val="center"/>
          </w:tcPr>
          <w:p w14:paraId="4D9CB9F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</w:tr>
      <w:tr w:rsidR="009311FB" w:rsidRPr="0033166D" w14:paraId="5FBF244F" w14:textId="77777777" w:rsidTr="00497A20">
        <w:trPr>
          <w:jc w:val="center"/>
        </w:trPr>
        <w:tc>
          <w:tcPr>
            <w:tcW w:w="890" w:type="dxa"/>
          </w:tcPr>
          <w:p w14:paraId="000065E0" w14:textId="77777777" w:rsidR="009311FB" w:rsidRPr="0033166D" w:rsidRDefault="009311FB" w:rsidP="003316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38" w:type="dxa"/>
          </w:tcPr>
          <w:p w14:paraId="2A50E285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3166D">
              <w:rPr>
                <w:rFonts w:ascii="Times New Roman" w:hAnsi="Times New Roman" w:cs="Times New Roman"/>
                <w:bCs/>
                <w:sz w:val="20"/>
                <w:szCs w:val="20"/>
              </w:rPr>
              <w:t>Примењена сурдологија</w:t>
            </w:r>
          </w:p>
        </w:tc>
        <w:tc>
          <w:tcPr>
            <w:tcW w:w="400" w:type="dxa"/>
            <w:vAlign w:val="center"/>
          </w:tcPr>
          <w:p w14:paraId="7C0EDF3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05" w:type="dxa"/>
            <w:vAlign w:val="center"/>
          </w:tcPr>
          <w:p w14:paraId="6196DD0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5" w:type="dxa"/>
            <w:vAlign w:val="center"/>
          </w:tcPr>
          <w:p w14:paraId="73AA6CD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</w:tcPr>
          <w:p w14:paraId="6C1DAA3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vAlign w:val="center"/>
          </w:tcPr>
          <w:p w14:paraId="4918495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93" w:type="dxa"/>
            <w:vAlign w:val="center"/>
          </w:tcPr>
          <w:p w14:paraId="43C15E9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03" w:type="dxa"/>
            <w:vAlign w:val="center"/>
          </w:tcPr>
          <w:p w14:paraId="6C56F9E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9311FB" w:rsidRPr="0033166D" w14:paraId="0251006C" w14:textId="77777777" w:rsidTr="00497A20">
        <w:trPr>
          <w:jc w:val="center"/>
        </w:trPr>
        <w:tc>
          <w:tcPr>
            <w:tcW w:w="890" w:type="dxa"/>
          </w:tcPr>
          <w:p w14:paraId="42E0C67D" w14:textId="77777777" w:rsidR="009311FB" w:rsidRPr="0033166D" w:rsidRDefault="009311FB" w:rsidP="003316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38" w:type="dxa"/>
          </w:tcPr>
          <w:p w14:paraId="442B7071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3166D">
              <w:rPr>
                <w:rFonts w:ascii="Times New Roman" w:hAnsi="Times New Roman" w:cs="Times New Roman"/>
                <w:bCs/>
                <w:sz w:val="20"/>
                <w:szCs w:val="20"/>
              </w:rPr>
              <w:t>Приступи у образовању глувих и наглувих</w:t>
            </w:r>
          </w:p>
        </w:tc>
        <w:tc>
          <w:tcPr>
            <w:tcW w:w="400" w:type="dxa"/>
            <w:vAlign w:val="center"/>
          </w:tcPr>
          <w:p w14:paraId="5185806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05" w:type="dxa"/>
            <w:vAlign w:val="center"/>
          </w:tcPr>
          <w:p w14:paraId="099B079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5" w:type="dxa"/>
            <w:vAlign w:val="center"/>
          </w:tcPr>
          <w:p w14:paraId="1B7E28F5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</w:tcPr>
          <w:p w14:paraId="51F60C5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vAlign w:val="center"/>
          </w:tcPr>
          <w:p w14:paraId="6743DDB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93" w:type="dxa"/>
            <w:vAlign w:val="center"/>
          </w:tcPr>
          <w:p w14:paraId="319E72B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03" w:type="dxa"/>
            <w:vAlign w:val="center"/>
          </w:tcPr>
          <w:p w14:paraId="26A425F5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9311FB" w:rsidRPr="0033166D" w14:paraId="1AE985A2" w14:textId="77777777" w:rsidTr="00497A20">
        <w:trPr>
          <w:jc w:val="center"/>
        </w:trPr>
        <w:tc>
          <w:tcPr>
            <w:tcW w:w="890" w:type="dxa"/>
          </w:tcPr>
          <w:p w14:paraId="7889EF98" w14:textId="77777777" w:rsidR="009311FB" w:rsidRPr="0033166D" w:rsidRDefault="009311FB" w:rsidP="003316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38" w:type="dxa"/>
          </w:tcPr>
          <w:p w14:paraId="5EB99B8C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3166D">
              <w:rPr>
                <w:rFonts w:ascii="Times New Roman" w:hAnsi="Times New Roman" w:cs="Times New Roman"/>
                <w:bCs/>
                <w:sz w:val="20"/>
                <w:szCs w:val="20"/>
              </w:rPr>
              <w:t>Рехабилитација глуве и наглуве деце на раном узрасту</w:t>
            </w:r>
          </w:p>
        </w:tc>
        <w:tc>
          <w:tcPr>
            <w:tcW w:w="400" w:type="dxa"/>
            <w:vAlign w:val="center"/>
          </w:tcPr>
          <w:p w14:paraId="1191280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05" w:type="dxa"/>
            <w:vAlign w:val="center"/>
          </w:tcPr>
          <w:p w14:paraId="08BA143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5" w:type="dxa"/>
            <w:vAlign w:val="center"/>
          </w:tcPr>
          <w:p w14:paraId="65A5B91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</w:tcPr>
          <w:p w14:paraId="21B9F1D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vAlign w:val="center"/>
          </w:tcPr>
          <w:p w14:paraId="7580443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93" w:type="dxa"/>
            <w:vAlign w:val="center"/>
          </w:tcPr>
          <w:p w14:paraId="54C69E4B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03" w:type="dxa"/>
            <w:vAlign w:val="center"/>
          </w:tcPr>
          <w:p w14:paraId="62B37DA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9311FB" w:rsidRPr="0033166D" w14:paraId="472D87DF" w14:textId="77777777" w:rsidTr="00497A20">
        <w:trPr>
          <w:jc w:val="center"/>
        </w:trPr>
        <w:tc>
          <w:tcPr>
            <w:tcW w:w="890" w:type="dxa"/>
          </w:tcPr>
          <w:p w14:paraId="0BB85047" w14:textId="77777777" w:rsidR="009311FB" w:rsidRPr="0033166D" w:rsidRDefault="009311FB" w:rsidP="003316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38" w:type="dxa"/>
          </w:tcPr>
          <w:p w14:paraId="38EC5EA7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3166D">
              <w:rPr>
                <w:rFonts w:ascii="Times New Roman" w:hAnsi="Times New Roman" w:cs="Times New Roman"/>
                <w:bCs/>
                <w:sz w:val="20"/>
                <w:szCs w:val="20"/>
              </w:rPr>
              <w:t>Култура глувих</w:t>
            </w:r>
          </w:p>
        </w:tc>
        <w:tc>
          <w:tcPr>
            <w:tcW w:w="400" w:type="dxa"/>
            <w:vAlign w:val="center"/>
          </w:tcPr>
          <w:p w14:paraId="5EF8029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05" w:type="dxa"/>
            <w:vAlign w:val="center"/>
          </w:tcPr>
          <w:p w14:paraId="6B89019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365" w:type="dxa"/>
            <w:vAlign w:val="center"/>
          </w:tcPr>
          <w:p w14:paraId="021020A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50" w:type="dxa"/>
            <w:vAlign w:val="center"/>
          </w:tcPr>
          <w:p w14:paraId="3FC0A1A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vAlign w:val="center"/>
          </w:tcPr>
          <w:p w14:paraId="5C070D84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93" w:type="dxa"/>
            <w:vAlign w:val="center"/>
          </w:tcPr>
          <w:p w14:paraId="159E5D1E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03" w:type="dxa"/>
            <w:vAlign w:val="center"/>
          </w:tcPr>
          <w:p w14:paraId="77670B6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9311FB" w:rsidRPr="0033166D" w14:paraId="26DF6287" w14:textId="77777777" w:rsidTr="00497A20">
        <w:trPr>
          <w:jc w:val="center"/>
        </w:trPr>
        <w:tc>
          <w:tcPr>
            <w:tcW w:w="890" w:type="dxa"/>
          </w:tcPr>
          <w:p w14:paraId="38C24FDA" w14:textId="77777777" w:rsidR="009311FB" w:rsidRPr="0033166D" w:rsidRDefault="009311FB" w:rsidP="003316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38" w:type="dxa"/>
          </w:tcPr>
          <w:p w14:paraId="117E2FDF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3166D">
              <w:rPr>
                <w:rFonts w:ascii="Times New Roman" w:hAnsi="Times New Roman" w:cs="Times New Roman"/>
                <w:bCs/>
                <w:sz w:val="20"/>
                <w:szCs w:val="20"/>
              </w:rPr>
              <w:t>Аудитивна перцепција и продукција говора код глуве и наглуве деце</w:t>
            </w:r>
          </w:p>
        </w:tc>
        <w:tc>
          <w:tcPr>
            <w:tcW w:w="400" w:type="dxa"/>
            <w:vAlign w:val="center"/>
          </w:tcPr>
          <w:p w14:paraId="30FF310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05" w:type="dxa"/>
            <w:vAlign w:val="center"/>
          </w:tcPr>
          <w:p w14:paraId="49091AD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5" w:type="dxa"/>
            <w:vAlign w:val="center"/>
          </w:tcPr>
          <w:p w14:paraId="7D5835AC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</w:tcPr>
          <w:p w14:paraId="3C0FF9D3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vAlign w:val="center"/>
          </w:tcPr>
          <w:p w14:paraId="4BEFF4A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93" w:type="dxa"/>
            <w:vAlign w:val="center"/>
          </w:tcPr>
          <w:p w14:paraId="4F8AC008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03" w:type="dxa"/>
            <w:vAlign w:val="center"/>
          </w:tcPr>
          <w:p w14:paraId="18F5C04F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  <w:tr w:rsidR="009311FB" w:rsidRPr="0033166D" w14:paraId="6D4DBA2F" w14:textId="77777777" w:rsidTr="00497A20">
        <w:trPr>
          <w:jc w:val="center"/>
        </w:trPr>
        <w:tc>
          <w:tcPr>
            <w:tcW w:w="890" w:type="dxa"/>
          </w:tcPr>
          <w:p w14:paraId="62D3A7FD" w14:textId="77777777" w:rsidR="009311FB" w:rsidRPr="0033166D" w:rsidRDefault="009311FB" w:rsidP="003316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38" w:type="dxa"/>
          </w:tcPr>
          <w:p w14:paraId="6CE071AB" w14:textId="77777777" w:rsidR="009311FB" w:rsidRPr="0033166D" w:rsidRDefault="009311FB" w:rsidP="003316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3166D">
              <w:rPr>
                <w:rFonts w:ascii="Times New Roman" w:hAnsi="Times New Roman" w:cs="Times New Roman"/>
                <w:bCs/>
                <w:sz w:val="20"/>
                <w:szCs w:val="20"/>
              </w:rPr>
              <w:t>Процена квалитета социјалне партиципације код глувих и наглувих</w:t>
            </w:r>
          </w:p>
        </w:tc>
        <w:tc>
          <w:tcPr>
            <w:tcW w:w="400" w:type="dxa"/>
            <w:vAlign w:val="center"/>
          </w:tcPr>
          <w:p w14:paraId="7975A86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405" w:type="dxa"/>
            <w:vAlign w:val="center"/>
          </w:tcPr>
          <w:p w14:paraId="31C9637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365" w:type="dxa"/>
            <w:vAlign w:val="center"/>
          </w:tcPr>
          <w:p w14:paraId="15F87D35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</w:tcPr>
          <w:p w14:paraId="78E81299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vAlign w:val="center"/>
          </w:tcPr>
          <w:p w14:paraId="7A1E6832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493" w:type="dxa"/>
            <w:vAlign w:val="center"/>
          </w:tcPr>
          <w:p w14:paraId="7B9046AA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503" w:type="dxa"/>
            <w:vAlign w:val="center"/>
          </w:tcPr>
          <w:p w14:paraId="68F3D560" w14:textId="77777777" w:rsidR="009311FB" w:rsidRPr="0033166D" w:rsidRDefault="009311FB" w:rsidP="00331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33166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x</w:t>
            </w:r>
          </w:p>
        </w:tc>
      </w:tr>
    </w:tbl>
    <w:p w14:paraId="59EC9602" w14:textId="77777777" w:rsidR="00A71D93" w:rsidRDefault="00A71D93" w:rsidP="00B13E00">
      <w:pPr>
        <w:rPr>
          <w:rFonts w:ascii="Times New Roman" w:hAnsi="Times New Roman" w:cs="Times New Roman"/>
          <w:sz w:val="20"/>
          <w:szCs w:val="20"/>
        </w:rPr>
      </w:pPr>
    </w:p>
    <w:p w14:paraId="6443AB28" w14:textId="77777777" w:rsidR="00F22F7D" w:rsidRDefault="00F22F7D" w:rsidP="00B13E00">
      <w:pPr>
        <w:rPr>
          <w:rFonts w:ascii="Times New Roman" w:hAnsi="Times New Roman" w:cs="Times New Roman"/>
          <w:sz w:val="20"/>
          <w:szCs w:val="20"/>
        </w:rPr>
      </w:pPr>
    </w:p>
    <w:p w14:paraId="4C9F1AD5" w14:textId="77777777" w:rsidR="00497A20" w:rsidRDefault="00497A20" w:rsidP="006461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0A14F8" w14:textId="77777777" w:rsidR="00F22F7D" w:rsidRPr="006461FE" w:rsidRDefault="006461FE" w:rsidP="006461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1FE">
        <w:rPr>
          <w:rFonts w:ascii="Times New Roman" w:hAnsi="Times New Roman" w:cs="Times New Roman"/>
          <w:b/>
          <w:sz w:val="24"/>
          <w:szCs w:val="24"/>
        </w:rPr>
        <w:lastRenderedPageBreak/>
        <w:t>ДОКТОРСКЕ СТУДИЈЕ</w:t>
      </w:r>
    </w:p>
    <w:p w14:paraId="04D3361B" w14:textId="77777777" w:rsidR="006461FE" w:rsidRPr="006461FE" w:rsidRDefault="006461FE" w:rsidP="00497A20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6461FE">
        <w:rPr>
          <w:rFonts w:ascii="Times New Roman" w:eastAsia="Calibri" w:hAnsi="Times New Roman" w:cs="Times New Roman"/>
          <w:sz w:val="24"/>
        </w:rPr>
        <w:t xml:space="preserve">Опис </w:t>
      </w:r>
      <w:r w:rsidRPr="006461FE">
        <w:rPr>
          <w:rFonts w:ascii="Times New Roman" w:eastAsia="Calibri" w:hAnsi="Times New Roman" w:cs="Times New Roman"/>
          <w:sz w:val="24"/>
          <w:lang w:val="sr-Cyrl-CS"/>
        </w:rPr>
        <w:t xml:space="preserve">општих и предметно-специфичних компетенција студената </w:t>
      </w:r>
      <w:r w:rsidRPr="006461FE">
        <w:rPr>
          <w:rFonts w:ascii="Times New Roman" w:eastAsia="Calibri" w:hAnsi="Times New Roman" w:cs="Times New Roman"/>
          <w:sz w:val="24"/>
          <w:lang w:val="sr-Cyrl-CS"/>
        </w:rPr>
        <w:br/>
        <w:t>на</w:t>
      </w:r>
      <w:r w:rsidRPr="006461FE">
        <w:rPr>
          <w:rFonts w:ascii="Times New Roman" w:eastAsia="Calibri" w:hAnsi="Times New Roman" w:cs="Times New Roman"/>
          <w:b/>
          <w:sz w:val="24"/>
          <w:lang w:val="sr-Cyrl-CS"/>
        </w:rPr>
        <w:t xml:space="preserve"> </w:t>
      </w:r>
      <w:r w:rsidRPr="006461FE">
        <w:rPr>
          <w:rFonts w:ascii="Times New Roman" w:eastAsia="Calibri" w:hAnsi="Times New Roman" w:cs="Times New Roman"/>
          <w:b/>
          <w:sz w:val="24"/>
        </w:rPr>
        <w:t>Студијском програму Специјална едукација и рехабилитација – докторске студије</w:t>
      </w:r>
    </w:p>
    <w:p w14:paraId="4EF1EC67" w14:textId="77777777" w:rsidR="00497A20" w:rsidRDefault="00497A20" w:rsidP="00497A2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lang w:val="sr-Cyrl-CS"/>
        </w:rPr>
      </w:pPr>
    </w:p>
    <w:p w14:paraId="35CF4C47" w14:textId="77777777" w:rsidR="006461FE" w:rsidRPr="006461FE" w:rsidRDefault="006461FE" w:rsidP="00497A2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lang w:val="sr-Cyrl-CS"/>
        </w:rPr>
      </w:pPr>
      <w:r w:rsidRPr="006461FE">
        <w:rPr>
          <w:rFonts w:ascii="Times New Roman" w:eastAsia="Calibri" w:hAnsi="Times New Roman" w:cs="Times New Roman"/>
          <w:sz w:val="24"/>
          <w:lang w:val="sr-Cyrl-CS"/>
        </w:rPr>
        <w:t xml:space="preserve">Савлађивањем студијског програма докторских студија </w:t>
      </w:r>
      <w:r w:rsidRPr="006461FE">
        <w:rPr>
          <w:rFonts w:ascii="Times New Roman" w:eastAsia="Calibri" w:hAnsi="Times New Roman" w:cs="Times New Roman"/>
          <w:b/>
          <w:sz w:val="24"/>
        </w:rPr>
        <w:t>Специјалнa едукацијa и рехабилитацијa</w:t>
      </w:r>
      <w:r w:rsidRPr="006461FE">
        <w:rPr>
          <w:rFonts w:ascii="Times New Roman" w:eastAsia="Calibri" w:hAnsi="Times New Roman" w:cs="Times New Roman"/>
          <w:sz w:val="24"/>
        </w:rPr>
        <w:t xml:space="preserve"> </w:t>
      </w:r>
      <w:r w:rsidRPr="006461FE">
        <w:rPr>
          <w:rFonts w:ascii="Times New Roman" w:eastAsia="Calibri" w:hAnsi="Times New Roman" w:cs="Times New Roman"/>
          <w:sz w:val="24"/>
          <w:lang w:val="sr-Cyrl-CS"/>
        </w:rPr>
        <w:t>студент је оспособљен за:</w:t>
      </w:r>
    </w:p>
    <w:p w14:paraId="6CAE088C" w14:textId="77777777" w:rsidR="006461FE" w:rsidRPr="006461FE" w:rsidRDefault="006461FE" w:rsidP="00497A20">
      <w:pPr>
        <w:spacing w:after="0" w:line="240" w:lineRule="auto"/>
        <w:rPr>
          <w:rFonts w:ascii="Times New Roman" w:eastAsia="Calibri" w:hAnsi="Times New Roman" w:cs="Times New Roman"/>
          <w:sz w:val="24"/>
          <w:lang w:val="sr-Cyrl-CS"/>
        </w:rPr>
      </w:pPr>
    </w:p>
    <w:p w14:paraId="6B8ACB02" w14:textId="77777777" w:rsidR="006461FE" w:rsidRPr="006461FE" w:rsidRDefault="006461FE" w:rsidP="00497A20">
      <w:pPr>
        <w:numPr>
          <w:ilvl w:val="0"/>
          <w:numId w:val="46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lang w:val="sr-Cyrl-CS"/>
        </w:rPr>
      </w:pPr>
      <w:r w:rsidRPr="006461FE">
        <w:rPr>
          <w:rFonts w:ascii="Times New Roman" w:eastAsia="Calibri" w:hAnsi="Times New Roman" w:cs="Times New Roman"/>
          <w:sz w:val="24"/>
          <w:lang w:val="sr-Cyrl-CS"/>
        </w:rPr>
        <w:t>Самостално решавање практичних и теоријских проблема у области специјалне едукације и рехабилитације.</w:t>
      </w:r>
    </w:p>
    <w:p w14:paraId="469AF826" w14:textId="77777777" w:rsidR="006461FE" w:rsidRPr="006461FE" w:rsidRDefault="006461FE" w:rsidP="00497A20">
      <w:pPr>
        <w:numPr>
          <w:ilvl w:val="0"/>
          <w:numId w:val="46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lang w:val="sr-Cyrl-CS"/>
        </w:rPr>
      </w:pPr>
      <w:r w:rsidRPr="006461FE">
        <w:rPr>
          <w:rFonts w:ascii="Times New Roman" w:eastAsia="Calibri" w:hAnsi="Times New Roman" w:cs="Times New Roman"/>
          <w:sz w:val="24"/>
          <w:lang w:val="sr-Cyrl-CS"/>
        </w:rPr>
        <w:t>Евалуацију рехабилитационих поступака.</w:t>
      </w:r>
    </w:p>
    <w:p w14:paraId="422E9D5A" w14:textId="77777777" w:rsidR="006461FE" w:rsidRPr="006461FE" w:rsidRDefault="006461FE" w:rsidP="00497A20">
      <w:pPr>
        <w:numPr>
          <w:ilvl w:val="0"/>
          <w:numId w:val="46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lang w:val="sr-Cyrl-CS"/>
        </w:rPr>
      </w:pPr>
      <w:r w:rsidRPr="006461FE">
        <w:rPr>
          <w:rFonts w:ascii="Times New Roman" w:eastAsia="Calibri" w:hAnsi="Times New Roman" w:cs="Times New Roman"/>
          <w:sz w:val="24"/>
          <w:lang w:val="sr-Cyrl-CS"/>
        </w:rPr>
        <w:t xml:space="preserve">Адекватан избор и примену различитих метода квантитативних и квалитативних истраживања. </w:t>
      </w:r>
    </w:p>
    <w:p w14:paraId="11574D7B" w14:textId="77777777" w:rsidR="006461FE" w:rsidRPr="006461FE" w:rsidRDefault="006461FE" w:rsidP="00497A20">
      <w:pPr>
        <w:numPr>
          <w:ilvl w:val="0"/>
          <w:numId w:val="46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lang w:val="sr-Cyrl-CS"/>
        </w:rPr>
      </w:pPr>
      <w:r w:rsidRPr="006461FE">
        <w:rPr>
          <w:rFonts w:ascii="Times New Roman" w:eastAsia="Calibri" w:hAnsi="Times New Roman" w:cs="Times New Roman"/>
          <w:sz w:val="24"/>
          <w:lang w:val="sr-Cyrl-CS"/>
        </w:rPr>
        <w:t>Самосталан научно-истраживачки рад.</w:t>
      </w:r>
    </w:p>
    <w:p w14:paraId="5D441B9C" w14:textId="77777777" w:rsidR="006461FE" w:rsidRPr="006461FE" w:rsidRDefault="006461FE" w:rsidP="00497A20">
      <w:pPr>
        <w:numPr>
          <w:ilvl w:val="0"/>
          <w:numId w:val="46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lang w:val="sr-Cyrl-CS"/>
        </w:rPr>
      </w:pPr>
      <w:r w:rsidRPr="006461FE">
        <w:rPr>
          <w:rFonts w:ascii="Times New Roman" w:eastAsia="Calibri" w:hAnsi="Times New Roman" w:cs="Times New Roman"/>
          <w:sz w:val="24"/>
          <w:lang w:val="sr-Cyrl-CS"/>
        </w:rPr>
        <w:t>Планирање, креирање и реализацију научно-истраживачких пројеката.</w:t>
      </w:r>
    </w:p>
    <w:p w14:paraId="18E404CB" w14:textId="77777777" w:rsidR="006461FE" w:rsidRPr="006461FE" w:rsidRDefault="006461FE" w:rsidP="00497A20">
      <w:pPr>
        <w:numPr>
          <w:ilvl w:val="0"/>
          <w:numId w:val="46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lang w:val="sr-Cyrl-CS"/>
        </w:rPr>
      </w:pPr>
      <w:r w:rsidRPr="006461FE">
        <w:rPr>
          <w:rFonts w:ascii="Times New Roman" w:eastAsia="Calibri" w:hAnsi="Times New Roman" w:cs="Times New Roman"/>
          <w:sz w:val="24"/>
          <w:lang w:val="sr-Cyrl-CS"/>
        </w:rPr>
        <w:t>Коришћење нових информационих технологија у стицању знања из предметне области.</w:t>
      </w:r>
    </w:p>
    <w:p w14:paraId="7E98A068" w14:textId="77777777" w:rsidR="006461FE" w:rsidRPr="006461FE" w:rsidRDefault="006461FE" w:rsidP="00497A20">
      <w:pPr>
        <w:numPr>
          <w:ilvl w:val="0"/>
          <w:numId w:val="46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lang w:val="sr-Cyrl-CS"/>
        </w:rPr>
      </w:pPr>
      <w:r w:rsidRPr="006461FE">
        <w:rPr>
          <w:rFonts w:ascii="Times New Roman" w:eastAsia="Calibri" w:hAnsi="Times New Roman" w:cs="Times New Roman"/>
          <w:sz w:val="24"/>
          <w:lang w:val="sr-Cyrl-CS"/>
        </w:rPr>
        <w:t>Презентовање научних информација.</w:t>
      </w:r>
    </w:p>
    <w:p w14:paraId="1EA3F3B3" w14:textId="77777777" w:rsidR="00497A20" w:rsidRDefault="00497A20" w:rsidP="00497A20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14:paraId="404EAC9E" w14:textId="54E6359F" w:rsidR="006461FE" w:rsidRPr="00497A20" w:rsidRDefault="006461FE" w:rsidP="00497A20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  <w:r w:rsidRPr="00497A20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Табела мапирања предмета – покривеност програ</w:t>
      </w:r>
      <w:r w:rsidR="00497A20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мских исхода у оквиру обавезних </w:t>
      </w:r>
      <w:r w:rsidRPr="00497A20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предмета</w:t>
      </w:r>
    </w:p>
    <w:tbl>
      <w:tblPr>
        <w:tblW w:w="0" w:type="auto"/>
        <w:jc w:val="center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5682"/>
        <w:gridCol w:w="553"/>
        <w:gridCol w:w="404"/>
        <w:gridCol w:w="438"/>
        <w:gridCol w:w="473"/>
        <w:gridCol w:w="438"/>
        <w:gridCol w:w="519"/>
        <w:gridCol w:w="497"/>
      </w:tblGrid>
      <w:tr w:rsidR="006461FE" w:rsidRPr="006461FE" w14:paraId="735EBCB6" w14:textId="77777777" w:rsidTr="006461FE">
        <w:trPr>
          <w:jc w:val="center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0689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Р. бр.</w:t>
            </w:r>
          </w:p>
        </w:tc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872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Назив предмета</w:t>
            </w:r>
          </w:p>
        </w:tc>
        <w:tc>
          <w:tcPr>
            <w:tcW w:w="3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53F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Исходи</w:t>
            </w:r>
          </w:p>
        </w:tc>
      </w:tr>
      <w:tr w:rsidR="006461FE" w:rsidRPr="006461FE" w14:paraId="36F189D5" w14:textId="77777777" w:rsidTr="006461FE">
        <w:trPr>
          <w:jc w:val="center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82BD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5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4070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CFD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66E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151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3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1DB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151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9C2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5AD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7</w:t>
            </w:r>
          </w:p>
        </w:tc>
      </w:tr>
      <w:tr w:rsidR="006461FE" w:rsidRPr="006461FE" w14:paraId="43EAF23C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7709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1.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791F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Квалитативне и квантитативне методе анализе података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86F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3A8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23BC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C335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8EE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657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A5B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</w:tr>
      <w:tr w:rsidR="006461FE" w:rsidRPr="006461FE" w14:paraId="0DC784B7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CDB4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2.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2712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ru-RU"/>
              </w:rPr>
              <w:t>Социјални модел ометености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853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CC6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6C42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E0B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A3E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6D9A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70C2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</w:tr>
      <w:tr w:rsidR="006461FE" w:rsidRPr="006461FE" w14:paraId="2F345A0F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29D7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3.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E0EB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461FE">
              <w:rPr>
                <w:rFonts w:ascii="Times New Roman" w:hAnsi="Times New Roman" w:cs="Times New Roman"/>
                <w:lang w:val="ru-RU"/>
              </w:rPr>
              <w:t>Истраживање комплементарних и супортивних дијагностичких и терапијско-рехабилитационих поступака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599C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7F0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02B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F1C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748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187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85D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</w:tr>
      <w:tr w:rsidR="006461FE" w:rsidRPr="006461FE" w14:paraId="40D33C5A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C513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4.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124B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lang w:val="sr-Cyrl-CS"/>
              </w:rPr>
              <w:t xml:space="preserve">Базична и примењена истраживања у едукацији особа са моторичким поремећајима 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770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033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387C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CF4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B5A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9FD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8CB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</w:tr>
      <w:tr w:rsidR="006461FE" w:rsidRPr="006461FE" w14:paraId="5C070F28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0EAF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5.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F5B6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lang w:val="sr-Cyrl-CS"/>
              </w:rPr>
              <w:t>Параметри у дизајнирању индивидуалних модела подршке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326A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019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06E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ADF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4D25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66A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B35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6C8F2CB7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69B8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6.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78CE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6461FE">
              <w:rPr>
                <w:rFonts w:ascii="Times New Roman" w:hAnsi="Times New Roman" w:cs="Times New Roman"/>
                <w:lang w:val="sr-Cyrl-CS"/>
              </w:rPr>
              <w:t>Базична и примењена истраживања у рехабилитацији особа са моторичким поремећајима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632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CE9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C8C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390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DCD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102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512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</w:tr>
      <w:tr w:rsidR="006461FE" w:rsidRPr="006461FE" w14:paraId="33076E94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69BB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7.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1183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ru-RU"/>
              </w:rPr>
              <w:t>Клинички приступ тешкоћама у менталном развоју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9B9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CBC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45F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E31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366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F9D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809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6B85E494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022D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8.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4D17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ru-RU"/>
              </w:rPr>
              <w:t>Лакши облици интелектуалне ометености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55E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63F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08D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62B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CF9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E85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F43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0B98E91D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F29C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9.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136E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ru-RU"/>
              </w:rPr>
              <w:t>Тежи облици интелектуалне ометености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24C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9FA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DBE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028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5FB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C5B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0092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4D4B72CD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AB9F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10.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9B13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ru-RU"/>
              </w:rPr>
              <w:t>Первазивни поремећаји развоја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F71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A0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749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378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B66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FD4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DDB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71E6781D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05D3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11.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6A4F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ru-RU"/>
              </w:rPr>
              <w:t>Новине у едукацији слепих и слабовидих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3FC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72E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53E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7C2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FFA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593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F30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4DAB99CA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F6E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12.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5235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ru-RU"/>
              </w:rPr>
              <w:t>Рехабилитација вишеструко ометене визуелно оштећене деце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8D8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387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8DD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2075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20E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86E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1F8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57C964E6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B306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13.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C273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ru-RU"/>
              </w:rPr>
              <w:t>Тифлологија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846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457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EA55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7B45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EF5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E5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D782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73D796F7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C11E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14.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7583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ru-RU"/>
              </w:rPr>
              <w:t>Узроци слепоће и слабовидости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05B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499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3FA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F2E5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F842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D73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222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0FC1BC57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847B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15.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3B2C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sr-Cyrl-CS"/>
              </w:rPr>
              <w:t>Неурогени поремећаји комуникације</w:t>
            </w:r>
            <w:r w:rsidRPr="006461FE">
              <w:rPr>
                <w:rFonts w:ascii="Times New Roman" w:hAnsi="Times New Roman" w:cs="Times New Roman"/>
                <w:szCs w:val="20"/>
                <w:lang w:val="sr-Cyrl-CS"/>
              </w:rPr>
              <w:tab/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F4A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8E0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769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7D75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B0B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4E8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55C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14B3FDF7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118D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16.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0DAF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sr-Cyrl-CS" w:eastAsia="sr-Latn-CS"/>
              </w:rPr>
              <w:t>Развојни језички поремећаји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ED0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381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FC4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25A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6D2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6A2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279A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5424822C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96FD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17.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52D5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sr-Cyrl-CS"/>
              </w:rPr>
              <w:t>Стратегије и принципи у третману поремећаја говора и гласа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96F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3BB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F29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0C9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6A8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772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1E62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2F9A2EB9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B365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18.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E243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sr-Cyrl-CS"/>
              </w:rPr>
              <w:t>Стратегије и модели поремећаја комуникације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038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133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733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60E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0F7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BF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85B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66A8202B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2B13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19.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56C4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lang w:val="sr-Cyrl-CS"/>
              </w:rPr>
              <w:t>Истраживање говора и језика глувих и наглувих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4F0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B7B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504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65B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3675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E36C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739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3213C344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0F0D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20.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21B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lang w:val="sr-Cyrl-CS"/>
              </w:rPr>
              <w:t>Савремене тенденције у васпитању и образовању глувих и наглувих особа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049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D53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A04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BDC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7022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C28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CB9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4D889266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C5E5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21.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B2E4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lang w:val="sr-Cyrl-CS"/>
              </w:rPr>
              <w:t>Истраживања у патологији функције слуха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A05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A07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EF0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663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05E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320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135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29907901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29D3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22.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442A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lang w:val="sr-Cyrl-CS"/>
              </w:rPr>
              <w:t>Теоријски концепти ометености и слушна ометеност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E82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2BC2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B9A8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F9D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B44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D55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6AB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05681EF5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D283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23.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B970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hAnsi="Times New Roman" w:cs="Times New Roman"/>
                <w:szCs w:val="20"/>
              </w:rPr>
              <w:t>Истраживања социјалних девијација и поремећаја понашања у породици, школи и локалној заједници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F35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97BC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E64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247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B2CF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974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3DBC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</w:tr>
      <w:tr w:rsidR="006461FE" w:rsidRPr="006461FE" w14:paraId="6791BFDD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3F53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lastRenderedPageBreak/>
              <w:t>24.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0DF8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ru-RU"/>
              </w:rPr>
              <w:t>Казна лишења слободе: концепт, извршење и постинституционална заштита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D37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2792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D89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F14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F0E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0D1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9A1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</w:tr>
      <w:tr w:rsidR="006461FE" w:rsidRPr="006461FE" w14:paraId="77332D43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6FE1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25.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E879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ru-RU"/>
              </w:rPr>
              <w:t>Малолетничка делинквенција</w:t>
            </w:r>
            <w:r w:rsidRPr="006461FE">
              <w:rPr>
                <w:rFonts w:ascii="Times New Roman" w:hAnsi="Times New Roman" w:cs="Times New Roman"/>
                <w:szCs w:val="20"/>
              </w:rPr>
              <w:t>: превенција, васпитни рад, образовање, друштвен</w:t>
            </w:r>
            <w:r w:rsidRPr="006461FE">
              <w:rPr>
                <w:rFonts w:ascii="Times New Roman" w:hAnsi="Times New Roman" w:cs="Times New Roman"/>
                <w:szCs w:val="20"/>
                <w:lang w:val="sr-Cyrl-CS"/>
              </w:rPr>
              <w:t>а</w:t>
            </w:r>
            <w:r w:rsidRPr="006461FE">
              <w:rPr>
                <w:rFonts w:ascii="Times New Roman" w:hAnsi="Times New Roman" w:cs="Times New Roman"/>
                <w:szCs w:val="20"/>
              </w:rPr>
              <w:t xml:space="preserve"> реа</w:t>
            </w:r>
            <w:r w:rsidRPr="006461FE">
              <w:rPr>
                <w:rFonts w:ascii="Times New Roman" w:hAnsi="Times New Roman" w:cs="Times New Roman"/>
                <w:szCs w:val="20"/>
                <w:lang w:val="sr-Cyrl-CS"/>
              </w:rPr>
              <w:t>кција</w:t>
            </w:r>
            <w:r w:rsidRPr="006461FE">
              <w:rPr>
                <w:rFonts w:ascii="Times New Roman" w:hAnsi="Times New Roman" w:cs="Times New Roman"/>
                <w:szCs w:val="20"/>
              </w:rPr>
              <w:t xml:space="preserve"> и извршење санкција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4CB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CB6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9D1C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16A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22E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5CD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E11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</w:tr>
      <w:tr w:rsidR="006461FE" w:rsidRPr="006461FE" w14:paraId="6C747748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5CBA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26.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08F0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hAnsi="Times New Roman" w:cs="Times New Roman"/>
                <w:szCs w:val="20"/>
                <w:lang w:val="sr-Cyrl-CS"/>
              </w:rPr>
              <w:t>Новија истраживања у казненом праву, криминологији и психологији криминала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AFF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4E5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BDD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B18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31A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E62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442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</w:tr>
      <w:tr w:rsidR="006461FE" w:rsidRPr="006461FE" w14:paraId="475125DF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086E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27.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46CA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lang w:val="sr-Cyrl-CS"/>
              </w:rPr>
              <w:t>Интерперсонална комуникација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A3A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0EB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30F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3256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149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B3F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50BC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</w:tr>
      <w:tr w:rsidR="006461FE" w:rsidRPr="006461FE" w14:paraId="66D27B5A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B33B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28.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A264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lang w:val="sr-Cyrl-CS"/>
              </w:rPr>
              <w:t>Истраживања у културној антропологији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CCDE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21C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09C2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4219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A52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B9FC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A7A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</w:tr>
      <w:tr w:rsidR="006461FE" w:rsidRPr="006461FE" w14:paraId="5C3DD5D1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0DED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29.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1BF5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lang w:val="sr-Cyrl-CS"/>
              </w:rPr>
              <w:t>Стилови васпитања деце ометене у развоју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5E3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75F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2BE0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F65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F3E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9008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0F1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  <w:tr w:rsidR="006461FE" w:rsidRPr="006461FE" w14:paraId="7BE4AB9C" w14:textId="77777777" w:rsidTr="006461FE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8BB7" w14:textId="77777777" w:rsidR="006461FE" w:rsidRPr="006461FE" w:rsidRDefault="006461FE" w:rsidP="006461F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Cyrl-CS"/>
              </w:rPr>
              <w:t>30.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CEB0" w14:textId="77777777" w:rsidR="006461FE" w:rsidRPr="006461FE" w:rsidRDefault="006461FE" w:rsidP="006461F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61FE">
              <w:rPr>
                <w:rFonts w:ascii="Times New Roman" w:hAnsi="Times New Roman" w:cs="Times New Roman"/>
                <w:lang w:val="sr-Cyrl-CS"/>
              </w:rPr>
              <w:t>Истраживања морала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FC4B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  <w:lang w:val="sr-Latn-CS"/>
              </w:rPr>
              <w:t>x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B897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4F8D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8DC4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461FE">
              <w:rPr>
                <w:rFonts w:ascii="Times New Roman" w:eastAsia="Calibri" w:hAnsi="Times New Roman" w:cs="Times New Roman"/>
                <w:szCs w:val="20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853A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C0A3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FA65" w14:textId="77777777" w:rsidR="006461FE" w:rsidRPr="006461FE" w:rsidRDefault="006461FE" w:rsidP="006461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  <w:lang w:val="sr-Latn-CS"/>
              </w:rPr>
            </w:pPr>
          </w:p>
        </w:tc>
      </w:tr>
    </w:tbl>
    <w:p w14:paraId="0E988559" w14:textId="77777777" w:rsidR="006461FE" w:rsidRPr="006461FE" w:rsidRDefault="006461FE" w:rsidP="006461FE">
      <w:pPr>
        <w:jc w:val="center"/>
        <w:rPr>
          <w:rFonts w:ascii="Times New Roman" w:hAnsi="Times New Roman" w:cs="Times New Roman"/>
          <w:noProof/>
          <w:sz w:val="23"/>
          <w:szCs w:val="23"/>
        </w:rPr>
      </w:pPr>
    </w:p>
    <w:p w14:paraId="0C405C9C" w14:textId="77777777" w:rsidR="00F22F7D" w:rsidRPr="006461FE" w:rsidRDefault="00F22F7D" w:rsidP="00B13E00">
      <w:pPr>
        <w:rPr>
          <w:rFonts w:ascii="Times New Roman" w:hAnsi="Times New Roman" w:cs="Times New Roman"/>
          <w:sz w:val="20"/>
          <w:szCs w:val="20"/>
        </w:rPr>
      </w:pPr>
    </w:p>
    <w:sectPr w:rsidR="00F22F7D" w:rsidRPr="006461FE" w:rsidSect="009311FB">
      <w:footerReference w:type="default" r:id="rId8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85066" w14:textId="77777777" w:rsidR="00454AC0" w:rsidRDefault="00454AC0" w:rsidP="008F11BC">
      <w:pPr>
        <w:spacing w:after="0" w:line="240" w:lineRule="auto"/>
      </w:pPr>
      <w:r>
        <w:separator/>
      </w:r>
    </w:p>
  </w:endnote>
  <w:endnote w:type="continuationSeparator" w:id="0">
    <w:p w14:paraId="4F35B78A" w14:textId="77777777" w:rsidR="00454AC0" w:rsidRDefault="00454AC0" w:rsidP="008F1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35BF29" w14:textId="77777777" w:rsidR="00454AC0" w:rsidRDefault="00454AC0">
    <w:pPr>
      <w:pStyle w:val="Footer"/>
      <w:jc w:val="center"/>
    </w:pPr>
    <w:r>
      <w:t xml:space="preserve">Страна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</w:rPr>
      <w:fldChar w:fldCharType="separate"/>
    </w:r>
    <w:r w:rsidR="00C555AC">
      <w:rPr>
        <w:b/>
        <w:bCs/>
        <w:noProof/>
      </w:rPr>
      <w:t>13</w:t>
    </w:r>
    <w:r>
      <w:rPr>
        <w:b/>
        <w:bCs/>
        <w:sz w:val="24"/>
      </w:rPr>
      <w:fldChar w:fldCharType="end"/>
    </w:r>
    <w:r>
      <w:t xml:space="preserve"> oд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</w:rPr>
      <w:fldChar w:fldCharType="separate"/>
    </w:r>
    <w:r w:rsidR="00C555AC">
      <w:rPr>
        <w:b/>
        <w:bCs/>
        <w:noProof/>
      </w:rPr>
      <w:t>13</w:t>
    </w:r>
    <w:r>
      <w:rPr>
        <w:b/>
        <w:bCs/>
        <w:sz w:val="24"/>
      </w:rPr>
      <w:fldChar w:fldCharType="end"/>
    </w:r>
  </w:p>
  <w:p w14:paraId="09F35EE4" w14:textId="77777777" w:rsidR="00454AC0" w:rsidRDefault="00454AC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D85C5" w14:textId="77777777" w:rsidR="00454AC0" w:rsidRDefault="00454AC0" w:rsidP="008F11BC">
      <w:pPr>
        <w:spacing w:after="0" w:line="240" w:lineRule="auto"/>
      </w:pPr>
      <w:r>
        <w:separator/>
      </w:r>
    </w:p>
  </w:footnote>
  <w:footnote w:type="continuationSeparator" w:id="0">
    <w:p w14:paraId="36253E83" w14:textId="77777777" w:rsidR="00454AC0" w:rsidRDefault="00454AC0" w:rsidP="008F1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FD"/>
    <w:multiLevelType w:val="hybridMultilevel"/>
    <w:tmpl w:val="443AC88E"/>
    <w:lvl w:ilvl="0" w:tplc="D62A92A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675E"/>
    <w:multiLevelType w:val="hybridMultilevel"/>
    <w:tmpl w:val="AE265218"/>
    <w:lvl w:ilvl="0" w:tplc="D4344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91089"/>
    <w:multiLevelType w:val="hybridMultilevel"/>
    <w:tmpl w:val="7944BB4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>
    <w:nsid w:val="07211B19"/>
    <w:multiLevelType w:val="hybridMultilevel"/>
    <w:tmpl w:val="A75623D6"/>
    <w:lvl w:ilvl="0" w:tplc="E6DE62A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B369C"/>
    <w:multiLevelType w:val="hybridMultilevel"/>
    <w:tmpl w:val="6F906EA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>
    <w:nsid w:val="10094DB6"/>
    <w:multiLevelType w:val="hybridMultilevel"/>
    <w:tmpl w:val="AECA0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04F15"/>
    <w:multiLevelType w:val="hybridMultilevel"/>
    <w:tmpl w:val="61CA1982"/>
    <w:lvl w:ilvl="0" w:tplc="E682AF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608CC"/>
    <w:multiLevelType w:val="hybridMultilevel"/>
    <w:tmpl w:val="5218EBCE"/>
    <w:lvl w:ilvl="0" w:tplc="DD9E919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A7F3F13"/>
    <w:multiLevelType w:val="hybridMultilevel"/>
    <w:tmpl w:val="F9C22B90"/>
    <w:lvl w:ilvl="0" w:tplc="B05643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C12F6"/>
    <w:multiLevelType w:val="hybridMultilevel"/>
    <w:tmpl w:val="45AC6CC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DD478C5"/>
    <w:multiLevelType w:val="hybridMultilevel"/>
    <w:tmpl w:val="5218EBCE"/>
    <w:lvl w:ilvl="0" w:tplc="DD9E919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22AC4F24"/>
    <w:multiLevelType w:val="multilevel"/>
    <w:tmpl w:val="27B239C4"/>
    <w:lvl w:ilvl="0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2">
    <w:nsid w:val="250C017A"/>
    <w:multiLevelType w:val="hybridMultilevel"/>
    <w:tmpl w:val="27B239C4"/>
    <w:lvl w:ilvl="0" w:tplc="0409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3">
    <w:nsid w:val="2B604E65"/>
    <w:multiLevelType w:val="hybridMultilevel"/>
    <w:tmpl w:val="5218EBCE"/>
    <w:lvl w:ilvl="0" w:tplc="DD9E919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51102F9"/>
    <w:multiLevelType w:val="hybridMultilevel"/>
    <w:tmpl w:val="72F6C64A"/>
    <w:lvl w:ilvl="0" w:tplc="E874713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C2044"/>
    <w:multiLevelType w:val="hybridMultilevel"/>
    <w:tmpl w:val="F1B8AAEC"/>
    <w:lvl w:ilvl="0" w:tplc="C944AB04">
      <w:start w:val="1"/>
      <w:numFmt w:val="decimal"/>
      <w:pStyle w:val="Heading2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7E34437"/>
    <w:multiLevelType w:val="hybridMultilevel"/>
    <w:tmpl w:val="2910CCF2"/>
    <w:lvl w:ilvl="0" w:tplc="E17C0F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6288B"/>
    <w:multiLevelType w:val="hybridMultilevel"/>
    <w:tmpl w:val="4D5088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36121"/>
    <w:multiLevelType w:val="hybridMultilevel"/>
    <w:tmpl w:val="07104BDA"/>
    <w:lvl w:ilvl="0" w:tplc="E6DE62A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8B3948"/>
    <w:multiLevelType w:val="hybridMultilevel"/>
    <w:tmpl w:val="7946D5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226C0F"/>
    <w:multiLevelType w:val="hybridMultilevel"/>
    <w:tmpl w:val="83DAE036"/>
    <w:lvl w:ilvl="0" w:tplc="1A766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BC4F4C"/>
    <w:multiLevelType w:val="hybridMultilevel"/>
    <w:tmpl w:val="95682286"/>
    <w:lvl w:ilvl="0" w:tplc="B5283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E54CAC"/>
    <w:multiLevelType w:val="hybridMultilevel"/>
    <w:tmpl w:val="27B239C4"/>
    <w:lvl w:ilvl="0" w:tplc="0409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23">
    <w:nsid w:val="4AE02ABE"/>
    <w:multiLevelType w:val="hybridMultilevel"/>
    <w:tmpl w:val="0D388850"/>
    <w:lvl w:ilvl="0" w:tplc="1FFC7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525558"/>
    <w:multiLevelType w:val="hybridMultilevel"/>
    <w:tmpl w:val="F6D00F7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EE732EC"/>
    <w:multiLevelType w:val="hybridMultilevel"/>
    <w:tmpl w:val="6EE269E8"/>
    <w:lvl w:ilvl="0" w:tplc="3B56A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94960"/>
    <w:multiLevelType w:val="hybridMultilevel"/>
    <w:tmpl w:val="5218EBCE"/>
    <w:lvl w:ilvl="0" w:tplc="DD9E9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BF0B2A"/>
    <w:multiLevelType w:val="hybridMultilevel"/>
    <w:tmpl w:val="D6DC72B0"/>
    <w:lvl w:ilvl="0" w:tplc="6F98A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27030"/>
    <w:multiLevelType w:val="hybridMultilevel"/>
    <w:tmpl w:val="4FFE22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71F23"/>
    <w:multiLevelType w:val="hybridMultilevel"/>
    <w:tmpl w:val="54360122"/>
    <w:lvl w:ilvl="0" w:tplc="409CF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1F54A4"/>
    <w:multiLevelType w:val="hybridMultilevel"/>
    <w:tmpl w:val="98B27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2953D6"/>
    <w:multiLevelType w:val="hybridMultilevel"/>
    <w:tmpl w:val="FB58E7D8"/>
    <w:lvl w:ilvl="0" w:tplc="5EBE09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A7756FC"/>
    <w:multiLevelType w:val="hybridMultilevel"/>
    <w:tmpl w:val="A27CE7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A63349"/>
    <w:multiLevelType w:val="hybridMultilevel"/>
    <w:tmpl w:val="9BE08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BF6843C">
      <w:numFmt w:val="bullet"/>
      <w:lvlText w:val=""/>
      <w:lvlJc w:val="left"/>
      <w:pPr>
        <w:ind w:left="1440" w:hanging="360"/>
      </w:pPr>
      <w:rPr>
        <w:rFonts w:ascii="Wingdings" w:eastAsia="Times New Roman" w:hAnsi="Wingdings" w:cs="Times New Roman" w:hint="default"/>
        <w:sz w:val="24"/>
      </w:rPr>
    </w:lvl>
    <w:lvl w:ilvl="2" w:tplc="4B5C66A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5636D3"/>
    <w:multiLevelType w:val="hybridMultilevel"/>
    <w:tmpl w:val="6F86DF3E"/>
    <w:lvl w:ilvl="0" w:tplc="0FDA7C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351865"/>
    <w:multiLevelType w:val="hybridMultilevel"/>
    <w:tmpl w:val="F358350E"/>
    <w:lvl w:ilvl="0" w:tplc="16E6F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292626"/>
    <w:multiLevelType w:val="hybridMultilevel"/>
    <w:tmpl w:val="07104BDA"/>
    <w:lvl w:ilvl="0" w:tplc="E6DE62A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E77A6E"/>
    <w:multiLevelType w:val="hybridMultilevel"/>
    <w:tmpl w:val="27B239C4"/>
    <w:lvl w:ilvl="0" w:tplc="0409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38">
    <w:nsid w:val="6E9A6807"/>
    <w:multiLevelType w:val="hybridMultilevel"/>
    <w:tmpl w:val="46021862"/>
    <w:lvl w:ilvl="0" w:tplc="C8BA0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9550F3"/>
    <w:multiLevelType w:val="multilevel"/>
    <w:tmpl w:val="A2C842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B546C5"/>
    <w:multiLevelType w:val="hybridMultilevel"/>
    <w:tmpl w:val="27B239C4"/>
    <w:lvl w:ilvl="0" w:tplc="0409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41">
    <w:nsid w:val="793A6620"/>
    <w:multiLevelType w:val="hybridMultilevel"/>
    <w:tmpl w:val="69683DEA"/>
    <w:lvl w:ilvl="0" w:tplc="F2F061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380DD8"/>
    <w:multiLevelType w:val="hybridMultilevel"/>
    <w:tmpl w:val="A2589CA0"/>
    <w:lvl w:ilvl="0" w:tplc="6F7EB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FD0BB9"/>
    <w:multiLevelType w:val="hybridMultilevel"/>
    <w:tmpl w:val="95381B5A"/>
    <w:lvl w:ilvl="0" w:tplc="E6DE62A4">
      <w:start w:val="1"/>
      <w:numFmt w:val="decimal"/>
      <w:lvlText w:val="%1."/>
      <w:lvlJc w:val="left"/>
      <w:pPr>
        <w:ind w:left="720" w:hanging="360"/>
      </w:pPr>
    </w:lvl>
    <w:lvl w:ilvl="1" w:tplc="DA16157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471B32"/>
    <w:multiLevelType w:val="hybridMultilevel"/>
    <w:tmpl w:val="2524447A"/>
    <w:lvl w:ilvl="0" w:tplc="55DA0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0"/>
  </w:num>
  <w:num w:numId="3">
    <w:abstractNumId w:val="9"/>
  </w:num>
  <w:num w:numId="4">
    <w:abstractNumId w:val="35"/>
  </w:num>
  <w:num w:numId="5">
    <w:abstractNumId w:val="30"/>
  </w:num>
  <w:num w:numId="6">
    <w:abstractNumId w:val="5"/>
  </w:num>
  <w:num w:numId="7">
    <w:abstractNumId w:val="43"/>
  </w:num>
  <w:num w:numId="8">
    <w:abstractNumId w:val="36"/>
  </w:num>
  <w:num w:numId="9">
    <w:abstractNumId w:val="18"/>
  </w:num>
  <w:num w:numId="10">
    <w:abstractNumId w:val="3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</w:num>
  <w:num w:numId="13">
    <w:abstractNumId w:val="2"/>
  </w:num>
  <w:num w:numId="14">
    <w:abstractNumId w:val="33"/>
  </w:num>
  <w:num w:numId="15">
    <w:abstractNumId w:val="29"/>
  </w:num>
  <w:num w:numId="16">
    <w:abstractNumId w:val="25"/>
  </w:num>
  <w:num w:numId="17">
    <w:abstractNumId w:val="27"/>
  </w:num>
  <w:num w:numId="18">
    <w:abstractNumId w:val="21"/>
  </w:num>
  <w:num w:numId="19">
    <w:abstractNumId w:val="16"/>
  </w:num>
  <w:num w:numId="20">
    <w:abstractNumId w:val="44"/>
  </w:num>
  <w:num w:numId="21">
    <w:abstractNumId w:val="14"/>
  </w:num>
  <w:num w:numId="22">
    <w:abstractNumId w:val="6"/>
  </w:num>
  <w:num w:numId="23">
    <w:abstractNumId w:val="0"/>
  </w:num>
  <w:num w:numId="24">
    <w:abstractNumId w:val="38"/>
  </w:num>
  <w:num w:numId="25">
    <w:abstractNumId w:val="24"/>
  </w:num>
  <w:num w:numId="26">
    <w:abstractNumId w:val="23"/>
  </w:num>
  <w:num w:numId="27">
    <w:abstractNumId w:val="31"/>
  </w:num>
  <w:num w:numId="28">
    <w:abstractNumId w:val="20"/>
  </w:num>
  <w:num w:numId="29">
    <w:abstractNumId w:val="15"/>
  </w:num>
  <w:num w:numId="30">
    <w:abstractNumId w:val="8"/>
  </w:num>
  <w:num w:numId="31">
    <w:abstractNumId w:val="42"/>
  </w:num>
  <w:num w:numId="32">
    <w:abstractNumId w:val="41"/>
  </w:num>
  <w:num w:numId="33">
    <w:abstractNumId w:val="1"/>
  </w:num>
  <w:num w:numId="34">
    <w:abstractNumId w:val="28"/>
  </w:num>
  <w:num w:numId="35">
    <w:abstractNumId w:val="32"/>
  </w:num>
  <w:num w:numId="36">
    <w:abstractNumId w:val="19"/>
  </w:num>
  <w:num w:numId="37">
    <w:abstractNumId w:val="17"/>
  </w:num>
  <w:num w:numId="38">
    <w:abstractNumId w:val="34"/>
  </w:num>
  <w:num w:numId="39">
    <w:abstractNumId w:val="4"/>
  </w:num>
  <w:num w:numId="40">
    <w:abstractNumId w:val="10"/>
  </w:num>
  <w:num w:numId="41">
    <w:abstractNumId w:val="13"/>
  </w:num>
  <w:num w:numId="42">
    <w:abstractNumId w:val="12"/>
  </w:num>
  <w:num w:numId="43">
    <w:abstractNumId w:val="22"/>
  </w:num>
  <w:num w:numId="44">
    <w:abstractNumId w:val="7"/>
  </w:num>
  <w:num w:numId="45">
    <w:abstractNumId w:val="37"/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52A"/>
    <w:rsid w:val="002B70E5"/>
    <w:rsid w:val="0033166D"/>
    <w:rsid w:val="003E3D9E"/>
    <w:rsid w:val="00454AC0"/>
    <w:rsid w:val="00497A20"/>
    <w:rsid w:val="00542F1B"/>
    <w:rsid w:val="00587414"/>
    <w:rsid w:val="006461FE"/>
    <w:rsid w:val="00685BFB"/>
    <w:rsid w:val="006F2663"/>
    <w:rsid w:val="00717E01"/>
    <w:rsid w:val="008214DC"/>
    <w:rsid w:val="008A0D6E"/>
    <w:rsid w:val="008F11BC"/>
    <w:rsid w:val="009311FB"/>
    <w:rsid w:val="00971094"/>
    <w:rsid w:val="009D6194"/>
    <w:rsid w:val="00A422E8"/>
    <w:rsid w:val="00A71D93"/>
    <w:rsid w:val="00A74CF6"/>
    <w:rsid w:val="00AE652A"/>
    <w:rsid w:val="00B13E00"/>
    <w:rsid w:val="00C555AC"/>
    <w:rsid w:val="00D42B3E"/>
    <w:rsid w:val="00D73A5B"/>
    <w:rsid w:val="00D97C48"/>
    <w:rsid w:val="00DF16CB"/>
    <w:rsid w:val="00E56B8D"/>
    <w:rsid w:val="00E6128B"/>
    <w:rsid w:val="00EF0023"/>
    <w:rsid w:val="00F2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5F9C5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E01"/>
  </w:style>
  <w:style w:type="paragraph" w:styleId="Heading1">
    <w:name w:val="heading 1"/>
    <w:basedOn w:val="Normal"/>
    <w:next w:val="Normal"/>
    <w:link w:val="Heading1Char"/>
    <w:uiPriority w:val="9"/>
    <w:qFormat/>
    <w:rsid w:val="00542F1B"/>
    <w:pPr>
      <w:keepNext/>
      <w:keepLines/>
      <w:spacing w:before="480" w:after="0" w:line="240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2F1B"/>
    <w:pPr>
      <w:keepNext/>
      <w:keepLines/>
      <w:numPr>
        <w:numId w:val="29"/>
      </w:numPr>
      <w:spacing w:before="200" w:after="0" w:line="240" w:lineRule="auto"/>
      <w:ind w:left="357" w:hanging="357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13E00"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13E00"/>
    <w:pPr>
      <w:tabs>
        <w:tab w:val="center" w:pos="4680"/>
        <w:tab w:val="right" w:pos="936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13E00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42F1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42F1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TableGrid">
    <w:name w:val="Table Grid"/>
    <w:basedOn w:val="TableNormal"/>
    <w:uiPriority w:val="59"/>
    <w:rsid w:val="00542F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542F1B"/>
    <w:rPr>
      <w:color w:val="0000FF"/>
      <w:u w:val="single"/>
    </w:rPr>
  </w:style>
  <w:style w:type="paragraph" w:customStyle="1" w:styleId="Default">
    <w:name w:val="Default"/>
    <w:rsid w:val="00542F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42F1B"/>
    <w:pPr>
      <w:tabs>
        <w:tab w:val="center" w:pos="4680"/>
        <w:tab w:val="right" w:pos="936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42F1B"/>
    <w:rPr>
      <w:rFonts w:ascii="Times New Roman" w:eastAsia="Times New Roman" w:hAnsi="Times New Roman" w:cs="Times New Roman"/>
      <w:sz w:val="20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542F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542F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542F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542F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42F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542F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542F1B"/>
    <w:rPr>
      <w:rFonts w:ascii="Arial" w:hAnsi="Arial"/>
      <w:sz w:val="16"/>
    </w:rPr>
  </w:style>
  <w:style w:type="character" w:customStyle="1" w:styleId="apple-converted-space">
    <w:name w:val="apple-converted-space"/>
    <w:basedOn w:val="DefaultParagraphFont"/>
    <w:rsid w:val="00542F1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13</Pages>
  <Words>4249</Words>
  <Characters>24220</Characters>
  <Application>Microsoft Macintosh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16</cp:revision>
  <cp:lastPrinted>2014-01-15T09:55:00Z</cp:lastPrinted>
  <dcterms:created xsi:type="dcterms:W3CDTF">2013-11-07T12:35:00Z</dcterms:created>
  <dcterms:modified xsi:type="dcterms:W3CDTF">2014-01-15T09:56:00Z</dcterms:modified>
</cp:coreProperties>
</file>